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2E66BF2D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942753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Les </w:t>
                                </w:r>
                                <w:r w:rsidR="003B54C3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polynômes</w:t>
                                </w:r>
                                <w:r w:rsidR="00F06013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 d</w:t>
                                </w:r>
                                <w:r w:rsidR="002F3A45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e</w:t>
                                </w:r>
                                <w:r w:rsidR="00F06013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 degré</w:t>
                                </w:r>
                                <w:r w:rsidR="002F3A45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 3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2E66BF2D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942753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Les </w:t>
                          </w:r>
                          <w:r w:rsidR="003B54C3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polynômes</w:t>
                          </w:r>
                          <w:r w:rsidR="00F06013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 d</w:t>
                          </w:r>
                          <w:r w:rsidR="002F3A45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e</w:t>
                          </w:r>
                          <w:r w:rsidR="00F06013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 degré</w:t>
                          </w:r>
                          <w:r w:rsidR="002F3A45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 3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7667CEE4" w:rsidR="00422AC5" w:rsidRPr="00502364" w:rsidRDefault="00000000" w:rsidP="00942753">
          <w:pPr>
            <w:pStyle w:val="Corpsdetexte"/>
            <w:spacing w:line="360" w:lineRule="auto"/>
            <w:ind w:firstLine="0"/>
          </w:pPr>
        </w:p>
      </w:sdtContent>
    </w:sdt>
    <w:p w14:paraId="6E7E2697" w14:textId="322BBFF6" w:rsidR="003909EA" w:rsidRPr="006C581B" w:rsidRDefault="003909EA" w:rsidP="008B0CA9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56837A17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7D5AA70B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942753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Définition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7D5AA70B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942753">
                          <w:rPr>
                            <w:sz w:val="40"/>
                            <w:szCs w:val="40"/>
                            <w:lang w:val="fr-FR"/>
                          </w:rPr>
                          <w:t>Définition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1E7384" w14:textId="40EEEFA8" w:rsidR="00982B0D" w:rsidRPr="00EA70D2" w:rsidRDefault="00EA70D2" w:rsidP="00400297">
      <w:pPr>
        <w:pStyle w:val="Titre1"/>
        <w:tabs>
          <w:tab w:val="left" w:pos="8647"/>
        </w:tabs>
        <w:spacing w:before="120" w:after="240"/>
        <w:rPr>
          <w:sz w:val="24"/>
          <w:szCs w:val="24"/>
        </w:rPr>
      </w:pPr>
      <w:r w:rsidRPr="00EA70D2">
        <w:rPr>
          <w:sz w:val="24"/>
          <w:szCs w:val="24"/>
        </w:rPr>
        <w:t>Polynôme d</w:t>
      </w:r>
      <w:r w:rsidR="006E162A">
        <w:rPr>
          <w:sz w:val="24"/>
          <w:szCs w:val="24"/>
        </w:rPr>
        <w:t xml:space="preserve">e </w:t>
      </w:r>
      <w:r w:rsidRPr="00EA70D2">
        <w:rPr>
          <w:sz w:val="24"/>
          <w:szCs w:val="24"/>
        </w:rPr>
        <w:t>degré</w:t>
      </w:r>
      <w:r w:rsidR="006E162A">
        <w:rPr>
          <w:sz w:val="24"/>
          <w:szCs w:val="24"/>
        </w:rPr>
        <w:t xml:space="preserve"> 3</w:t>
      </w:r>
    </w:p>
    <w:p w14:paraId="63B50004" w14:textId="7F71FC1F" w:rsidR="00982B0D" w:rsidRDefault="00FE3CBD" w:rsidP="00FE3CBD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szCs w:val="14"/>
        </w:rPr>
      </w:pPr>
      <w:r w:rsidRPr="00FE3CBD">
        <w:rPr>
          <w:rFonts w:asciiTheme="majorHAnsi" w:eastAsiaTheme="majorEastAsia" w:hAnsiTheme="majorHAnsi" w:cstheme="majorBidi"/>
          <w:bCs/>
          <w:szCs w:val="14"/>
        </w:rPr>
        <w:t xml:space="preserve">Un </w:t>
      </w:r>
      <w:r w:rsidRPr="00FE3CBD">
        <w:rPr>
          <w:rFonts w:asciiTheme="majorHAnsi" w:eastAsiaTheme="majorEastAsia" w:hAnsiTheme="majorHAnsi" w:cstheme="majorBidi"/>
          <w:bCs/>
          <w:noProof/>
          <w:szCs w:val="14"/>
        </w:rPr>
        <w:t>polynôme</w:t>
      </w:r>
      <w:r w:rsidRPr="00FE3CBD">
        <w:rPr>
          <w:rFonts w:asciiTheme="majorHAnsi" w:eastAsiaTheme="majorEastAsia" w:hAnsiTheme="majorHAnsi" w:cstheme="majorBidi"/>
          <w:bCs/>
          <w:szCs w:val="14"/>
        </w:rPr>
        <w:t xml:space="preserve"> d</w:t>
      </w:r>
      <w:r w:rsidR="004E23DA">
        <w:rPr>
          <w:rFonts w:asciiTheme="majorHAnsi" w:eastAsiaTheme="majorEastAsia" w:hAnsiTheme="majorHAnsi" w:cstheme="majorBidi"/>
          <w:bCs/>
          <w:szCs w:val="14"/>
        </w:rPr>
        <w:t>e</w:t>
      </w:r>
      <w:r w:rsidRPr="00FE3CBD">
        <w:rPr>
          <w:rFonts w:asciiTheme="majorHAnsi" w:eastAsiaTheme="majorEastAsia" w:hAnsiTheme="majorHAnsi" w:cstheme="majorBidi"/>
          <w:bCs/>
          <w:szCs w:val="14"/>
        </w:rPr>
        <w:t xml:space="preserve"> degré </w:t>
      </w:r>
      <w:r w:rsidR="004E23DA">
        <w:rPr>
          <w:rFonts w:asciiTheme="majorHAnsi" w:eastAsiaTheme="majorEastAsia" w:hAnsiTheme="majorHAnsi" w:cstheme="majorBidi"/>
          <w:bCs/>
          <w:szCs w:val="14"/>
        </w:rPr>
        <w:t xml:space="preserve">3 </w:t>
      </w:r>
      <w:r w:rsidRPr="00FE3CBD">
        <w:rPr>
          <w:rFonts w:asciiTheme="majorHAnsi" w:eastAsiaTheme="majorEastAsia" w:hAnsiTheme="majorHAnsi" w:cstheme="majorBidi"/>
          <w:bCs/>
          <w:szCs w:val="14"/>
        </w:rPr>
        <w:t>est</w:t>
      </w:r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Pr="00FE3CBD">
        <w:rPr>
          <w:rFonts w:asciiTheme="majorHAnsi" w:eastAsiaTheme="majorEastAsia" w:hAnsiTheme="majorHAnsi" w:cstheme="majorBidi"/>
          <w:bCs/>
          <w:szCs w:val="14"/>
        </w:rPr>
        <w:t>une f</w:t>
      </w:r>
      <w:r>
        <w:rPr>
          <w:rFonts w:asciiTheme="majorHAnsi" w:eastAsiaTheme="majorEastAsia" w:hAnsiTheme="majorHAnsi" w:cstheme="majorBidi"/>
          <w:bCs/>
          <w:szCs w:val="14"/>
        </w:rPr>
        <w:t>o</w:t>
      </w:r>
      <w:r w:rsidRPr="00FE3CBD">
        <w:rPr>
          <w:rFonts w:asciiTheme="majorHAnsi" w:eastAsiaTheme="majorEastAsia" w:hAnsiTheme="majorHAnsi" w:cstheme="majorBidi"/>
          <w:bCs/>
          <w:szCs w:val="14"/>
        </w:rPr>
        <w:t>nction du type :</w:t>
      </w:r>
    </w:p>
    <w:p w14:paraId="6896642F" w14:textId="77777777" w:rsidR="00DF10B7" w:rsidRPr="00FE3CBD" w:rsidRDefault="00DF10B7" w:rsidP="00FE3CBD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szCs w:val="14"/>
        </w:rPr>
      </w:pPr>
    </w:p>
    <w:p w14:paraId="5CEF7EF4" w14:textId="216C25A6" w:rsidR="00982B0D" w:rsidRPr="005C5764" w:rsidRDefault="00DF10B7" w:rsidP="002232B5">
      <w:pPr>
        <w:pStyle w:val="Corpsdetexte"/>
        <w:spacing w:after="0" w:line="360" w:lineRule="auto"/>
        <w:ind w:left="1068"/>
        <w:jc w:val="center"/>
        <w:rPr>
          <w:rFonts w:asciiTheme="majorHAnsi" w:eastAsiaTheme="majorEastAsia" w:hAnsiTheme="majorHAnsi" w:cstheme="majorBidi"/>
          <w:b/>
          <w:sz w:val="28"/>
          <w:szCs w:val="18"/>
          <w:lang w:val="fr-FR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f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1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=</m:t>
          </m:r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1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+</m:t>
          </m:r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b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1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+</m:t>
          </m:r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c</m:t>
          </m:r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x+</m:t>
          </m:r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d</m:t>
          </m:r>
        </m:oMath>
      </m:oMathPara>
    </w:p>
    <w:p w14:paraId="1DCA3A3E" w14:textId="0B5F0B71" w:rsidR="00982B0D" w:rsidRPr="00BF297F" w:rsidRDefault="00471F12" w:rsidP="00C17420">
      <w:pPr>
        <w:pStyle w:val="Corpsdetexte"/>
        <w:spacing w:after="0" w:line="360" w:lineRule="auto"/>
        <w:ind w:left="1068"/>
        <w:rPr>
          <w:rFonts w:asciiTheme="majorHAnsi" w:eastAsiaTheme="majorEastAsia" w:hAnsiTheme="majorHAnsi" w:cstheme="majorBidi"/>
          <w:bCs/>
          <w:i/>
          <w:iCs/>
          <w:noProof/>
          <w:sz w:val="24"/>
          <w:szCs w:val="16"/>
          <w:lang w:val="fr-FR"/>
        </w:rPr>
      </w:pPr>
      <w:r w:rsidRPr="00BF297F">
        <w:rPr>
          <w:rFonts w:asciiTheme="majorHAnsi" w:eastAsiaTheme="majorEastAsia" w:hAnsiTheme="majorHAnsi" w:cstheme="majorBidi"/>
          <w:bCs/>
          <w:i/>
          <w:iCs/>
          <w:noProof/>
          <w:sz w:val="24"/>
          <w:szCs w:val="16"/>
          <w:u w:val="single"/>
          <w:lang w:val="fr-FR"/>
        </w:rPr>
        <w:t>Exemple</w:t>
      </w:r>
      <w:r w:rsidRPr="00BF297F">
        <w:rPr>
          <w:rFonts w:asciiTheme="majorHAnsi" w:eastAsiaTheme="majorEastAsia" w:hAnsiTheme="majorHAnsi" w:cstheme="majorBidi"/>
          <w:bCs/>
          <w:i/>
          <w:iCs/>
          <w:noProof/>
          <w:sz w:val="24"/>
          <w:szCs w:val="16"/>
          <w:lang w:val="fr-FR"/>
        </w:rPr>
        <w:t> :</w:t>
      </w:r>
    </w:p>
    <w:p w14:paraId="2D41022B" w14:textId="7BCA977A" w:rsidR="00471F12" w:rsidRDefault="00471F12" w:rsidP="00BF297F">
      <w:pPr>
        <w:pStyle w:val="Corpsdetexte"/>
        <w:spacing w:after="0" w:line="360" w:lineRule="auto"/>
        <w:ind w:left="1068"/>
        <w:rPr>
          <w:rFonts w:asciiTheme="majorHAnsi" w:eastAsiaTheme="majorEastAsia" w:hAnsiTheme="majorHAnsi" w:cstheme="majorBidi"/>
          <w:b/>
          <w:noProof/>
          <w:sz w:val="28"/>
          <w:szCs w:val="18"/>
          <w:lang w:val="fr-FR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f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1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=</m:t>
          </m:r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5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1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+</m:t>
          </m:r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2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1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-10</m:t>
          </m:r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x+12</m:t>
          </m:r>
        </m:oMath>
      </m:oMathPara>
    </w:p>
    <w:p w14:paraId="731BF4F5" w14:textId="77777777" w:rsidR="00BF297F" w:rsidRDefault="00BF297F" w:rsidP="00BF297F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noProof/>
          <w:szCs w:val="14"/>
        </w:rPr>
      </w:pPr>
    </w:p>
    <w:p w14:paraId="1CAA2127" w14:textId="71973223" w:rsidR="00471F12" w:rsidRDefault="00471F12" w:rsidP="00BF297F">
      <w:pPr>
        <w:pStyle w:val="Corpsdetexte"/>
        <w:spacing w:after="0" w:line="360" w:lineRule="auto"/>
        <w:ind w:left="2139" w:firstLine="3"/>
        <w:rPr>
          <w:rFonts w:asciiTheme="majorHAnsi" w:eastAsiaTheme="majorEastAsia" w:hAnsiTheme="majorHAnsi" w:cstheme="majorBidi"/>
          <w:bCs/>
          <w:noProof/>
          <w:szCs w:val="14"/>
        </w:rPr>
      </w:pPr>
      <w:r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Dans ce cas on a        a = ……………..          b = ……………..          c = ……………..          </w:t>
      </w:r>
      <w:r w:rsidR="009B18CD"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 </w:t>
      </w:r>
      <w:r w:rsidR="009B18CD">
        <w:rPr>
          <w:rFonts w:asciiTheme="majorHAnsi" w:eastAsiaTheme="majorEastAsia" w:hAnsiTheme="majorHAnsi" w:cstheme="majorBidi"/>
          <w:bCs/>
          <w:noProof/>
          <w:szCs w:val="14"/>
        </w:rPr>
        <w:t>d</w:t>
      </w:r>
      <w:r w:rsidR="009B18CD"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= ……………..          </w:t>
      </w:r>
    </w:p>
    <w:p w14:paraId="3A759E52" w14:textId="4F5B2CB7" w:rsidR="009B18CD" w:rsidRDefault="009B18CD" w:rsidP="00BF297F">
      <w:pPr>
        <w:pStyle w:val="Corpsdetexte"/>
        <w:spacing w:after="0" w:line="360" w:lineRule="auto"/>
        <w:ind w:left="2139" w:firstLine="3"/>
        <w:rPr>
          <w:rFonts w:asciiTheme="majorHAnsi" w:eastAsiaTheme="majorEastAsia" w:hAnsiTheme="majorHAnsi" w:cstheme="majorBidi"/>
          <w:bCs/>
          <w:noProof/>
          <w:szCs w:val="14"/>
        </w:rPr>
      </w:pPr>
    </w:p>
    <w:p w14:paraId="04472052" w14:textId="16ABBACF" w:rsidR="009B18CD" w:rsidRDefault="00895248" w:rsidP="009B18CD">
      <w:pPr>
        <w:pStyle w:val="Corpsdetexte"/>
        <w:spacing w:after="0" w:line="360" w:lineRule="auto"/>
        <w:ind w:firstLine="3"/>
        <w:rPr>
          <w:rFonts w:asciiTheme="majorHAnsi" w:eastAsiaTheme="majorEastAsia" w:hAnsiTheme="majorHAnsi" w:cstheme="majorBidi"/>
          <w:bCs/>
          <w:noProof/>
          <w:szCs w:val="14"/>
        </w:rPr>
      </w:pPr>
      <w:r w:rsidRPr="00895248">
        <w:rPr>
          <w:rFonts w:asciiTheme="majorHAnsi" w:eastAsiaTheme="majorEastAsia" w:hAnsiTheme="majorHAnsi" w:cstheme="majorBidi"/>
          <w:bCs/>
          <w:noProof/>
          <w:szCs w:val="14"/>
          <w:u w:val="single"/>
        </w:rPr>
        <w:t>Exemples</w:t>
      </w: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:</w:t>
      </w:r>
    </w:p>
    <w:p w14:paraId="5535506D" w14:textId="552A4F52" w:rsidR="00A4467E" w:rsidRDefault="00895248" w:rsidP="00BF297F">
      <w:pPr>
        <w:pStyle w:val="Corpsdetexte"/>
        <w:spacing w:after="0" w:line="360" w:lineRule="auto"/>
        <w:ind w:left="2139" w:firstLine="3"/>
        <w:rPr>
          <w:rFonts w:asciiTheme="majorHAnsi" w:eastAsiaTheme="majorEastAsia" w:hAnsiTheme="majorHAnsi" w:cstheme="majorBidi"/>
          <w:bCs/>
          <w:noProof/>
          <w:szCs w:val="14"/>
        </w:rPr>
      </w:pPr>
      <w:r w:rsidRPr="00895248">
        <w:rPr>
          <w:noProof/>
          <w:u w:val="single"/>
        </w:rPr>
        <w:drawing>
          <wp:anchor distT="0" distB="0" distL="114300" distR="114300" simplePos="0" relativeHeight="251686912" behindDoc="0" locked="0" layoutInCell="1" allowOverlap="1" wp14:anchorId="589F8C2D" wp14:editId="209D4944">
            <wp:simplePos x="0" y="0"/>
            <wp:positionH relativeFrom="column">
              <wp:posOffset>3523615</wp:posOffset>
            </wp:positionH>
            <wp:positionV relativeFrom="paragraph">
              <wp:posOffset>11430</wp:posOffset>
            </wp:positionV>
            <wp:extent cx="2273935" cy="276479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607C53F4" wp14:editId="4C9EF454">
            <wp:simplePos x="0" y="0"/>
            <wp:positionH relativeFrom="margin">
              <wp:posOffset>478790</wp:posOffset>
            </wp:positionH>
            <wp:positionV relativeFrom="paragraph">
              <wp:posOffset>11430</wp:posOffset>
            </wp:positionV>
            <wp:extent cx="2145665" cy="2778125"/>
            <wp:effectExtent l="0" t="0" r="6985" b="317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D9C79" w14:textId="77777777" w:rsidR="00895248" w:rsidRPr="00895248" w:rsidRDefault="00895248" w:rsidP="00895248"/>
    <w:p w14:paraId="2A8FD2C7" w14:textId="77777777" w:rsidR="00895248" w:rsidRPr="00895248" w:rsidRDefault="00895248" w:rsidP="00895248"/>
    <w:p w14:paraId="112540AC" w14:textId="77777777" w:rsidR="00895248" w:rsidRPr="00895248" w:rsidRDefault="00895248" w:rsidP="00895248"/>
    <w:p w14:paraId="64DA6173" w14:textId="77777777" w:rsidR="00895248" w:rsidRPr="00895248" w:rsidRDefault="00895248" w:rsidP="00895248"/>
    <w:p w14:paraId="39175176" w14:textId="77777777" w:rsidR="00895248" w:rsidRPr="00895248" w:rsidRDefault="00895248" w:rsidP="00895248"/>
    <w:p w14:paraId="755FFFDF" w14:textId="77777777" w:rsidR="00895248" w:rsidRPr="00895248" w:rsidRDefault="00895248" w:rsidP="00895248"/>
    <w:p w14:paraId="2861DB20" w14:textId="77777777" w:rsidR="00895248" w:rsidRDefault="00895248" w:rsidP="00895248">
      <w:pPr>
        <w:rPr>
          <w:rFonts w:asciiTheme="majorHAnsi" w:eastAsiaTheme="majorEastAsia" w:hAnsiTheme="majorHAnsi" w:cstheme="majorBidi"/>
          <w:bCs/>
          <w:noProof/>
          <w:szCs w:val="14"/>
        </w:rPr>
      </w:pPr>
    </w:p>
    <w:p w14:paraId="63E07510" w14:textId="77777777" w:rsidR="00895248" w:rsidRDefault="00895248" w:rsidP="00895248"/>
    <w:p w14:paraId="1FB217D3" w14:textId="77777777" w:rsidR="00895248" w:rsidRDefault="00895248" w:rsidP="00895248"/>
    <w:p w14:paraId="37FF2584" w14:textId="77777777" w:rsidR="00895248" w:rsidRDefault="00895248" w:rsidP="00895248">
      <w:pPr>
        <w:spacing w:after="0" w:line="48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24EFF3C" w14:textId="77777777" w:rsidR="00895248" w:rsidRDefault="00895248" w:rsidP="00895248">
      <w:pPr>
        <w:spacing w:after="0" w:line="48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BA2892C" w14:textId="77777777" w:rsidR="00895248" w:rsidRDefault="00895248" w:rsidP="00895248">
      <w:pPr>
        <w:spacing w:line="480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A5AD071" w14:textId="540F4405" w:rsidR="00400297" w:rsidRPr="006C581B" w:rsidRDefault="00400297" w:rsidP="00400297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37E535AE" wp14:editId="6F4932FE">
                <wp:extent cx="6743700" cy="447675"/>
                <wp:effectExtent l="0" t="0" r="0" b="9525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4" name="Rectangle 14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AA66C" w14:textId="547BD666" w:rsidR="00400297" w:rsidRPr="003909EA" w:rsidRDefault="00400297" w:rsidP="009B18CD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 – Racines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535AE" id="Groupe 3" o:spid="_x0000_s103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">
                <v:rect id="Rectangle 14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" fillcolor="#d34817 [3204]" stroked="f" strokeweight="1pt"/>
                <v:shape id="_x0000_s1032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3CFAA66C" w14:textId="547BD666" w:rsidR="00400297" w:rsidRPr="003909EA" w:rsidRDefault="00400297" w:rsidP="009B18CD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 – Racines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719CB6" w14:textId="77777777" w:rsidR="00127EB5" w:rsidRDefault="00452E59" w:rsidP="00127EB5">
      <w:pPr>
        <w:pStyle w:val="Corpsdetexte"/>
        <w:spacing w:before="360" w:after="120" w:line="360" w:lineRule="auto"/>
        <w:rPr>
          <w:rFonts w:asciiTheme="majorHAnsi" w:eastAsiaTheme="majorEastAsia" w:hAnsiTheme="majorHAnsi" w:cstheme="majorBidi"/>
          <w:bCs/>
          <w:szCs w:val="14"/>
        </w:rPr>
      </w:pPr>
      <w:r w:rsidRPr="00452E59">
        <w:rPr>
          <w:rFonts w:asciiTheme="majorHAnsi" w:eastAsiaTheme="majorEastAsia" w:hAnsiTheme="majorHAnsi" w:cstheme="majorBidi"/>
          <w:b/>
          <w:i/>
          <w:iCs/>
          <w:szCs w:val="14"/>
          <w:u w:val="single"/>
        </w:rPr>
        <w:t>Rappel</w:t>
      </w:r>
      <w:r>
        <w:rPr>
          <w:rFonts w:asciiTheme="majorHAnsi" w:eastAsiaTheme="majorEastAsia" w:hAnsiTheme="majorHAnsi" w:cstheme="majorBidi"/>
          <w:bCs/>
          <w:szCs w:val="14"/>
        </w:rPr>
        <w:t xml:space="preserve"> : </w:t>
      </w:r>
      <w:r w:rsidR="00585790">
        <w:rPr>
          <w:rFonts w:asciiTheme="majorHAnsi" w:eastAsiaTheme="majorEastAsia" w:hAnsiTheme="majorHAnsi" w:cstheme="majorBidi"/>
          <w:bCs/>
          <w:szCs w:val="14"/>
        </w:rPr>
        <w:t>On appelle</w:t>
      </w:r>
      <w:r w:rsidR="0096103C">
        <w:rPr>
          <w:rFonts w:asciiTheme="majorHAnsi" w:eastAsiaTheme="majorEastAsia" w:hAnsiTheme="majorHAnsi" w:cstheme="majorBidi"/>
          <w:bCs/>
          <w:szCs w:val="14"/>
        </w:rPr>
        <w:t xml:space="preserve">  </w:t>
      </w:r>
      <w:r w:rsidR="00585790" w:rsidRPr="008E5918">
        <w:rPr>
          <w:rFonts w:asciiTheme="majorHAnsi" w:eastAsiaTheme="majorEastAsia" w:hAnsiTheme="majorHAnsi" w:cstheme="majorBidi"/>
          <w:b/>
          <w:sz w:val="24"/>
          <w:szCs w:val="16"/>
          <w:u w:val="single"/>
        </w:rPr>
        <w:t>racine</w:t>
      </w:r>
      <w:r w:rsidR="00585790" w:rsidRPr="008E5918">
        <w:rPr>
          <w:rFonts w:asciiTheme="majorHAnsi" w:eastAsiaTheme="majorEastAsia" w:hAnsiTheme="majorHAnsi" w:cstheme="majorBidi"/>
          <w:bCs/>
          <w:sz w:val="24"/>
          <w:szCs w:val="16"/>
        </w:rPr>
        <w:t xml:space="preserve"> </w:t>
      </w:r>
      <w:r w:rsidR="00957A2E">
        <w:rPr>
          <w:rFonts w:asciiTheme="majorHAnsi" w:eastAsiaTheme="majorEastAsia" w:hAnsiTheme="majorHAnsi" w:cstheme="majorBidi"/>
          <w:bCs/>
          <w:sz w:val="24"/>
          <w:szCs w:val="16"/>
        </w:rPr>
        <w:t xml:space="preserve"> </w:t>
      </w:r>
      <w:r w:rsidR="00585790">
        <w:rPr>
          <w:rFonts w:asciiTheme="majorHAnsi" w:eastAsiaTheme="majorEastAsia" w:hAnsiTheme="majorHAnsi" w:cstheme="majorBidi"/>
          <w:bCs/>
          <w:szCs w:val="14"/>
        </w:rPr>
        <w:t>d’u</w:t>
      </w:r>
      <w:r w:rsidR="00A4467E" w:rsidRPr="00FE3CBD">
        <w:rPr>
          <w:rFonts w:asciiTheme="majorHAnsi" w:eastAsiaTheme="majorEastAsia" w:hAnsiTheme="majorHAnsi" w:cstheme="majorBidi"/>
          <w:bCs/>
          <w:szCs w:val="14"/>
        </w:rPr>
        <w:t xml:space="preserve">n </w:t>
      </w:r>
      <w:r w:rsidR="00A4467E" w:rsidRPr="00FE3CBD">
        <w:rPr>
          <w:rFonts w:asciiTheme="majorHAnsi" w:eastAsiaTheme="majorEastAsia" w:hAnsiTheme="majorHAnsi" w:cstheme="majorBidi"/>
          <w:bCs/>
          <w:noProof/>
          <w:szCs w:val="14"/>
        </w:rPr>
        <w:t>polynôme</w:t>
      </w:r>
      <w:r w:rsidR="00A4467E" w:rsidRPr="00FE3CBD">
        <w:rPr>
          <w:rFonts w:asciiTheme="majorHAnsi" w:eastAsiaTheme="majorEastAsia" w:hAnsiTheme="majorHAnsi" w:cstheme="majorBidi"/>
          <w:bCs/>
          <w:szCs w:val="14"/>
        </w:rPr>
        <w:t xml:space="preserve"> du second</w:t>
      </w:r>
      <w:r w:rsidR="008E5918">
        <w:rPr>
          <w:rFonts w:asciiTheme="majorHAnsi" w:eastAsiaTheme="majorEastAsia" w:hAnsiTheme="majorHAnsi" w:cstheme="majorBidi"/>
          <w:bCs/>
          <w:szCs w:val="14"/>
        </w:rPr>
        <w:t xml:space="preserve"> degré</w:t>
      </w:r>
      <w:r w:rsidR="00A4467E" w:rsidRPr="00FE3CBD"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A349AF">
        <w:rPr>
          <w:rFonts w:asciiTheme="majorHAnsi" w:eastAsiaTheme="majorEastAsia" w:hAnsiTheme="majorHAnsi" w:cstheme="majorBidi"/>
          <w:bCs/>
          <w:szCs w:val="14"/>
        </w:rPr>
        <w:t xml:space="preserve">une valeur de </w:t>
      </w:r>
      <m:oMath>
        <m:r>
          <w:rPr>
            <w:rFonts w:ascii="Cambria Math" w:eastAsiaTheme="majorEastAsia" w:hAnsi="Cambria Math" w:cstheme="majorBidi"/>
            <w:szCs w:val="14"/>
          </w:rPr>
          <m:t xml:space="preserve"> </m:t>
        </m:r>
        <m:r>
          <m:rPr>
            <m:sty m:val="bi"/>
          </m:rPr>
          <w:rPr>
            <w:rFonts w:ascii="Cambria Math" w:hAnsi="Cambria Math"/>
            <w:sz w:val="24"/>
            <w:szCs w:val="16"/>
          </w:rPr>
          <m:t>x</m:t>
        </m:r>
      </m:oMath>
      <w:r w:rsidR="00A349AF">
        <w:rPr>
          <w:rFonts w:asciiTheme="majorHAnsi" w:eastAsiaTheme="majorEastAsia" w:hAnsiTheme="majorHAnsi" w:cstheme="majorBidi"/>
          <w:b/>
          <w:sz w:val="28"/>
          <w:szCs w:val="18"/>
        </w:rPr>
        <w:t xml:space="preserve"> </w:t>
      </w:r>
      <w:r w:rsidR="00957A2E">
        <w:rPr>
          <w:rFonts w:asciiTheme="majorHAnsi" w:eastAsiaTheme="majorEastAsia" w:hAnsiTheme="majorHAnsi" w:cstheme="majorBidi"/>
          <w:b/>
          <w:sz w:val="28"/>
          <w:szCs w:val="18"/>
        </w:rPr>
        <w:t xml:space="preserve"> </w:t>
      </w:r>
      <w:r w:rsidR="00A349AF">
        <w:rPr>
          <w:rFonts w:asciiTheme="majorHAnsi" w:eastAsiaTheme="majorEastAsia" w:hAnsiTheme="majorHAnsi" w:cstheme="majorBidi"/>
          <w:bCs/>
          <w:szCs w:val="14"/>
        </w:rPr>
        <w:t>qui donnera</w:t>
      </w:r>
      <w:r w:rsidR="00957A2E"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A349AF"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8E5918" w:rsidRPr="008E5918">
        <w:rPr>
          <w:rFonts w:asciiTheme="majorHAnsi" w:eastAsiaTheme="majorEastAsia" w:hAnsiTheme="majorHAnsi" w:cstheme="majorBidi"/>
          <w:b/>
          <w:sz w:val="28"/>
          <w:szCs w:val="18"/>
        </w:rPr>
        <w:t>0</w:t>
      </w:r>
      <w:r w:rsidR="008E5918"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957A2E"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8E5918">
        <w:rPr>
          <w:rFonts w:asciiTheme="majorHAnsi" w:eastAsiaTheme="majorEastAsia" w:hAnsiTheme="majorHAnsi" w:cstheme="majorBidi"/>
          <w:bCs/>
          <w:szCs w:val="14"/>
        </w:rPr>
        <w:t>comme résultat</w:t>
      </w:r>
      <w:r w:rsidR="00957A2E">
        <w:rPr>
          <w:rFonts w:asciiTheme="majorHAnsi" w:eastAsiaTheme="majorEastAsia" w:hAnsiTheme="majorHAnsi" w:cstheme="majorBidi"/>
          <w:bCs/>
          <w:szCs w:val="14"/>
        </w:rPr>
        <w:t>.</w:t>
      </w:r>
    </w:p>
    <w:p w14:paraId="08946ED4" w14:textId="7BF26DF7" w:rsidR="00452E59" w:rsidRPr="00755393" w:rsidRDefault="00D73283" w:rsidP="00127EB5">
      <w:pPr>
        <w:pStyle w:val="Corpsdetexte"/>
        <w:spacing w:before="360" w:after="120" w:line="360" w:lineRule="auto"/>
        <w:ind w:left="357" w:firstLine="3"/>
        <w:rPr>
          <w:rFonts w:asciiTheme="majorHAnsi" w:eastAsiaTheme="majorEastAsia" w:hAnsiTheme="majorHAnsi" w:cstheme="majorBidi"/>
          <w:bCs/>
          <w:sz w:val="20"/>
          <w:szCs w:val="20"/>
        </w:rPr>
      </w:pPr>
      <w:r w:rsidRPr="00755393">
        <w:rPr>
          <w:rFonts w:asciiTheme="majorHAnsi" w:eastAsiaTheme="majorEastAsia" w:hAnsiTheme="majorHAnsi" w:cstheme="majorBidi"/>
          <w:bCs/>
          <w:i/>
          <w:iCs/>
          <w:sz w:val="20"/>
          <w:szCs w:val="20"/>
        </w:rPr>
        <w:t xml:space="preserve">Le programme de bac pro prévoit que vous soyez en mesure de déterminer les racines d’un polynôme </w:t>
      </w:r>
      <w:r w:rsidR="00BB0756" w:rsidRPr="00755393">
        <w:rPr>
          <w:rFonts w:asciiTheme="majorHAnsi" w:eastAsiaTheme="majorEastAsia" w:hAnsiTheme="majorHAnsi" w:cstheme="majorBidi"/>
          <w:bCs/>
          <w:i/>
          <w:iCs/>
          <w:sz w:val="20"/>
          <w:szCs w:val="20"/>
        </w:rPr>
        <w:t xml:space="preserve">en utilisant un moyen numérique. </w:t>
      </w:r>
      <w:r w:rsidR="009C6FC5" w:rsidRPr="00755393">
        <w:rPr>
          <w:rFonts w:asciiTheme="majorHAnsi" w:eastAsiaTheme="majorEastAsia" w:hAnsiTheme="majorHAnsi" w:cstheme="majorBidi"/>
          <w:bCs/>
          <w:i/>
          <w:iCs/>
          <w:sz w:val="20"/>
          <w:szCs w:val="20"/>
        </w:rPr>
        <w:t>Deux possibilités pour l’examen (fourni sur le PC mis à votre disposition)</w:t>
      </w:r>
    </w:p>
    <w:p w14:paraId="1A4989AC" w14:textId="713AA77A" w:rsidR="009C6FC5" w:rsidRPr="001166FC" w:rsidRDefault="009C6FC5" w:rsidP="001166FC">
      <w:pPr>
        <w:pStyle w:val="Corpsdetexte"/>
        <w:numPr>
          <w:ilvl w:val="0"/>
          <w:numId w:val="37"/>
        </w:numPr>
        <w:spacing w:before="120" w:after="100" w:afterAutospacing="1" w:line="240" w:lineRule="auto"/>
        <w:ind w:left="1560" w:firstLine="0"/>
        <w:rPr>
          <w:rFonts w:asciiTheme="majorHAnsi" w:eastAsiaTheme="majorEastAsia" w:hAnsiTheme="majorHAnsi" w:cstheme="majorBidi"/>
          <w:bCs/>
          <w:i/>
          <w:iCs/>
          <w:szCs w:val="14"/>
        </w:rPr>
      </w:pPr>
      <w:r w:rsidRPr="001166FC">
        <w:rPr>
          <w:rFonts w:asciiTheme="majorHAnsi" w:eastAsiaTheme="majorEastAsia" w:hAnsiTheme="majorHAnsi" w:cstheme="majorBidi"/>
          <w:bCs/>
          <w:i/>
          <w:iCs/>
          <w:szCs w:val="14"/>
        </w:rPr>
        <w:t>Geogebra</w:t>
      </w:r>
    </w:p>
    <w:p w14:paraId="66B456F1" w14:textId="1F242B6C" w:rsidR="009C6FC5" w:rsidRPr="001166FC" w:rsidRDefault="009C6FC5" w:rsidP="001166FC">
      <w:pPr>
        <w:pStyle w:val="Corpsdetexte"/>
        <w:numPr>
          <w:ilvl w:val="0"/>
          <w:numId w:val="37"/>
        </w:numPr>
        <w:spacing w:before="120" w:after="100" w:afterAutospacing="1" w:line="240" w:lineRule="auto"/>
        <w:ind w:left="1560" w:firstLine="0"/>
        <w:rPr>
          <w:rFonts w:asciiTheme="majorHAnsi" w:eastAsiaTheme="majorEastAsia" w:hAnsiTheme="majorHAnsi" w:cstheme="majorBidi"/>
          <w:bCs/>
          <w:i/>
          <w:iCs/>
          <w:szCs w:val="14"/>
        </w:rPr>
      </w:pPr>
      <w:r w:rsidRPr="001166FC">
        <w:rPr>
          <w:rFonts w:asciiTheme="majorHAnsi" w:eastAsiaTheme="majorEastAsia" w:hAnsiTheme="majorHAnsi" w:cstheme="majorBidi"/>
          <w:bCs/>
          <w:i/>
          <w:iCs/>
          <w:szCs w:val="14"/>
        </w:rPr>
        <w:t>Calculatrice Numworks</w:t>
      </w:r>
    </w:p>
    <w:p w14:paraId="0C0FBE41" w14:textId="0D19400A" w:rsidR="001166FC" w:rsidRPr="0055461B" w:rsidRDefault="0027660D" w:rsidP="00BC1483">
      <w:pPr>
        <w:pStyle w:val="Corpsdetexte"/>
        <w:spacing w:before="120" w:after="100" w:afterAutospacing="1" w:line="240" w:lineRule="auto"/>
        <w:ind w:left="993" w:firstLine="0"/>
        <w:rPr>
          <w:rFonts w:asciiTheme="majorHAnsi" w:eastAsiaTheme="majorEastAsia" w:hAnsiTheme="majorHAnsi" w:cstheme="majorBidi"/>
          <w:bCs/>
          <w:i/>
          <w:iCs/>
          <w:szCs w:val="14"/>
        </w:rPr>
      </w:pPr>
      <w:r w:rsidRPr="001166FC">
        <w:rPr>
          <w:rFonts w:asciiTheme="majorHAnsi" w:eastAsiaTheme="majorEastAsia" w:hAnsiTheme="majorHAnsi" w:cstheme="majorBidi"/>
          <w:bCs/>
          <w:i/>
          <w:iCs/>
          <w:szCs w:val="14"/>
        </w:rPr>
        <w:t>Pour vous entrainer, vous pouvez installer numworks sur mobile</w:t>
      </w:r>
      <w:r w:rsidR="001166FC" w:rsidRPr="001166FC">
        <w:rPr>
          <w:rFonts w:asciiTheme="majorHAnsi" w:eastAsiaTheme="majorEastAsia" w:hAnsiTheme="majorHAnsi" w:cstheme="majorBidi"/>
          <w:bCs/>
          <w:i/>
          <w:iCs/>
          <w:szCs w:val="14"/>
        </w:rPr>
        <w:t>.</w:t>
      </w:r>
    </w:p>
    <w:p w14:paraId="201E24D9" w14:textId="5D804BD1" w:rsidR="001166FC" w:rsidRDefault="004E23DA" w:rsidP="004E23DA">
      <w:pPr>
        <w:pStyle w:val="Corpsdetexte"/>
        <w:spacing w:before="120" w:after="100" w:afterAutospacing="1" w:line="240" w:lineRule="auto"/>
        <w:ind w:firstLine="357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/>
          <w:i/>
          <w:iCs/>
          <w:szCs w:val="14"/>
          <w:u w:val="single"/>
        </w:rPr>
        <w:t>Exemple</w:t>
      </w:r>
      <w:r w:rsidR="001166FC">
        <w:rPr>
          <w:rFonts w:asciiTheme="majorHAnsi" w:eastAsiaTheme="majorEastAsia" w:hAnsiTheme="majorHAnsi" w:cstheme="majorBidi"/>
          <w:bCs/>
          <w:szCs w:val="14"/>
        </w:rPr>
        <w:t xml:space="preserve"> :</w:t>
      </w:r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</w:p>
    <w:p w14:paraId="24157F20" w14:textId="3B53822A" w:rsidR="00DF5A02" w:rsidRDefault="004E23DA" w:rsidP="004E23DA">
      <w:pPr>
        <w:pStyle w:val="Corpsdetexte"/>
        <w:spacing w:before="360" w:after="0" w:line="360" w:lineRule="auto"/>
        <w:ind w:left="567"/>
        <w:rPr>
          <w:rFonts w:asciiTheme="majorHAnsi" w:eastAsiaTheme="majorEastAsia" w:hAnsiTheme="majorHAnsi" w:cstheme="majorBidi"/>
          <w:bCs/>
          <w:i/>
          <w:iCs/>
          <w:szCs w:val="14"/>
        </w:rPr>
      </w:pPr>
      <w:r w:rsidRPr="001166FC">
        <w:rPr>
          <w:rFonts w:asciiTheme="majorHAnsi" w:eastAsiaTheme="majorEastAsia" w:hAnsiTheme="majorHAnsi" w:cstheme="majorBidi"/>
          <w:bCs/>
          <w:i/>
          <w:iCs/>
          <w:szCs w:val="14"/>
        </w:rPr>
        <w:t>Le</w:t>
      </w:r>
      <w:r>
        <w:rPr>
          <w:rFonts w:asciiTheme="majorHAnsi" w:eastAsiaTheme="majorEastAsia" w:hAnsiTheme="majorHAnsi" w:cstheme="majorBidi"/>
          <w:bCs/>
          <w:i/>
          <w:iCs/>
          <w:szCs w:val="14"/>
        </w:rPr>
        <w:t xml:space="preserve"> polyn</w:t>
      </w:r>
      <w:r w:rsidR="002246AB">
        <w:rPr>
          <w:rFonts w:asciiTheme="majorHAnsi" w:eastAsiaTheme="majorEastAsia" w:hAnsiTheme="majorHAnsi" w:cstheme="majorBidi"/>
          <w:bCs/>
          <w:i/>
          <w:iCs/>
          <w:szCs w:val="14"/>
        </w:rPr>
        <w:t>ôme représenté à droite page précédentes a trois racines : on les voit !</w:t>
      </w:r>
    </w:p>
    <w:p w14:paraId="5B3BB227" w14:textId="6E485396" w:rsidR="00935A9C" w:rsidRDefault="00935A9C" w:rsidP="00BC1483">
      <w:pPr>
        <w:pStyle w:val="Corpsdetexte"/>
        <w:spacing w:before="120" w:after="0" w:line="360" w:lineRule="auto"/>
        <w:ind w:left="567"/>
        <w:rPr>
          <w:rFonts w:asciiTheme="majorHAnsi" w:eastAsiaTheme="majorEastAsia" w:hAnsiTheme="majorHAnsi" w:cstheme="majorBidi"/>
          <w:b/>
          <w:sz w:val="28"/>
          <w:szCs w:val="18"/>
        </w:rPr>
      </w:pPr>
      <w:r w:rsidRPr="00935A9C">
        <w:rPr>
          <w:rFonts w:ascii="Times New Roman" w:eastAsiaTheme="majorEastAsia" w:hAnsi="Times New Roman" w:cs="Times New Roman"/>
          <w:b/>
          <w:i/>
          <w:iCs/>
          <w:sz w:val="28"/>
          <w:szCs w:val="18"/>
        </w:rPr>
        <w:t>x</w:t>
      </w:r>
      <w:r w:rsidR="004A0F01">
        <w:rPr>
          <w:rFonts w:asciiTheme="majorHAnsi" w:eastAsiaTheme="majorEastAsia" w:hAnsiTheme="majorHAnsi" w:cstheme="majorBidi"/>
          <w:bCs/>
          <w:i/>
          <w:iCs/>
          <w:szCs w:val="14"/>
        </w:rPr>
        <w:t xml:space="preserve"> = ………………          </w:t>
      </w:r>
      <w:r w:rsidRPr="00935A9C">
        <w:rPr>
          <w:rFonts w:ascii="Times New Roman" w:eastAsiaTheme="majorEastAsia" w:hAnsi="Times New Roman" w:cs="Times New Roman"/>
          <w:b/>
          <w:i/>
          <w:iCs/>
          <w:sz w:val="28"/>
          <w:szCs w:val="18"/>
        </w:rPr>
        <w:t>x</w:t>
      </w:r>
      <w:r>
        <w:rPr>
          <w:rFonts w:asciiTheme="majorHAnsi" w:eastAsiaTheme="majorEastAsia" w:hAnsiTheme="majorHAnsi" w:cstheme="majorBidi"/>
          <w:bCs/>
          <w:i/>
          <w:iCs/>
          <w:szCs w:val="14"/>
        </w:rPr>
        <w:t xml:space="preserve"> = ………………          </w:t>
      </w:r>
      <w:r w:rsidRPr="00935A9C">
        <w:rPr>
          <w:rFonts w:ascii="Times New Roman" w:eastAsiaTheme="majorEastAsia" w:hAnsi="Times New Roman" w:cs="Times New Roman"/>
          <w:b/>
          <w:i/>
          <w:iCs/>
          <w:sz w:val="28"/>
          <w:szCs w:val="18"/>
        </w:rPr>
        <w:t>x</w:t>
      </w:r>
      <w:r>
        <w:rPr>
          <w:rFonts w:asciiTheme="majorHAnsi" w:eastAsiaTheme="majorEastAsia" w:hAnsiTheme="majorHAnsi" w:cstheme="majorBidi"/>
          <w:bCs/>
          <w:i/>
          <w:iCs/>
          <w:szCs w:val="14"/>
        </w:rPr>
        <w:t xml:space="preserve"> = ………………          </w:t>
      </w:r>
    </w:p>
    <w:p w14:paraId="373F813E" w14:textId="690EC41D" w:rsidR="00935A9C" w:rsidRDefault="00935A9C" w:rsidP="00BC1483">
      <w:pPr>
        <w:pStyle w:val="Corpsdetexte"/>
        <w:spacing w:before="120" w:after="0" w:line="360" w:lineRule="auto"/>
        <w:ind w:left="567"/>
        <w:rPr>
          <w:rFonts w:asciiTheme="majorHAnsi" w:eastAsiaTheme="majorEastAsia" w:hAnsiTheme="majorHAnsi" w:cstheme="majorBidi"/>
          <w:bCs/>
          <w:i/>
          <w:iCs/>
          <w:szCs w:val="14"/>
        </w:rPr>
      </w:pPr>
      <w:r>
        <w:rPr>
          <w:rFonts w:asciiTheme="majorHAnsi" w:eastAsiaTheme="majorEastAsia" w:hAnsiTheme="majorHAnsi" w:cstheme="majorBidi"/>
          <w:bCs/>
          <w:i/>
          <w:iCs/>
          <w:szCs w:val="14"/>
        </w:rPr>
        <w:t>Retrouvons-les avec la calculatrice numworks :</w:t>
      </w:r>
    </w:p>
    <w:p w14:paraId="5C2C177A" w14:textId="09EFD505" w:rsidR="00935A9C" w:rsidRDefault="00162821" w:rsidP="00BC1483">
      <w:pPr>
        <w:pStyle w:val="Corpsdetexte"/>
        <w:spacing w:before="120" w:after="0" w:line="360" w:lineRule="auto"/>
        <w:ind w:left="-284"/>
        <w:rPr>
          <w:rFonts w:asciiTheme="majorHAnsi" w:eastAsiaTheme="majorEastAsia" w:hAnsiTheme="majorHAnsi" w:cstheme="majorBidi"/>
          <w:b/>
          <w:szCs w:val="14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744C1FCE" wp14:editId="7BD5F0C4">
            <wp:simplePos x="0" y="0"/>
            <wp:positionH relativeFrom="column">
              <wp:posOffset>5308428</wp:posOffset>
            </wp:positionH>
            <wp:positionV relativeFrom="paragraph">
              <wp:posOffset>549633</wp:posOffset>
            </wp:positionV>
            <wp:extent cx="1477645" cy="1100455"/>
            <wp:effectExtent l="0" t="0" r="8255" b="4445"/>
            <wp:wrapSquare wrapText="bothSides"/>
            <wp:docPr id="25" name="Image 25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tabl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306" w:rsidRPr="005B4D0B">
        <w:rPr>
          <w:rFonts w:asciiTheme="majorHAnsi" w:eastAsiaTheme="majorEastAsia" w:hAnsiTheme="majorHAnsi" w:cstheme="majorBidi"/>
          <w:b/>
          <w:noProof/>
          <w:szCs w:val="14"/>
        </w:rPr>
        <w:drawing>
          <wp:anchor distT="0" distB="0" distL="114300" distR="114300" simplePos="0" relativeHeight="251687936" behindDoc="0" locked="0" layoutInCell="1" allowOverlap="1" wp14:anchorId="5C67C96A" wp14:editId="63FBF1A2">
            <wp:simplePos x="0" y="0"/>
            <wp:positionH relativeFrom="margin">
              <wp:posOffset>132530</wp:posOffset>
            </wp:positionH>
            <wp:positionV relativeFrom="paragraph">
              <wp:posOffset>461133</wp:posOffset>
            </wp:positionV>
            <wp:extent cx="1099820" cy="1207135"/>
            <wp:effectExtent l="0" t="0" r="508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09">
        <w:rPr>
          <w:rFonts w:asciiTheme="majorHAnsi" w:eastAsiaTheme="majorEastAsia" w:hAnsiTheme="majorHAnsi" w:cstheme="majorBidi"/>
          <w:b/>
          <w:szCs w:val="14"/>
        </w:rPr>
        <w:t xml:space="preserve">   </w:t>
      </w:r>
      <w:r w:rsidR="005B4D0B" w:rsidRPr="005B4D0B">
        <w:rPr>
          <w:rFonts w:asciiTheme="majorHAnsi" w:eastAsiaTheme="majorEastAsia" w:hAnsiTheme="majorHAnsi" w:cstheme="majorBidi"/>
          <w:b/>
          <w:szCs w:val="14"/>
        </w:rPr>
        <w:t>lancer le solveur</w:t>
      </w:r>
      <w:r w:rsidR="00711C09">
        <w:rPr>
          <w:rFonts w:asciiTheme="majorHAnsi" w:eastAsiaTheme="majorEastAsia" w:hAnsiTheme="majorHAnsi" w:cstheme="majorBidi"/>
          <w:b/>
          <w:szCs w:val="14"/>
        </w:rPr>
        <w:t xml:space="preserve">           exe</w:t>
      </w:r>
      <w:r w:rsidR="006A5AC7">
        <w:rPr>
          <w:rFonts w:asciiTheme="majorHAnsi" w:eastAsiaTheme="majorEastAsia" w:hAnsiTheme="majorHAnsi" w:cstheme="majorBidi"/>
          <w:b/>
          <w:szCs w:val="14"/>
        </w:rPr>
        <w:t xml:space="preserve"> (3 fois)</w:t>
      </w:r>
      <w:r w:rsidR="00582CE5">
        <w:rPr>
          <w:rFonts w:asciiTheme="majorHAnsi" w:eastAsiaTheme="majorEastAsia" w:hAnsiTheme="majorHAnsi" w:cstheme="majorBidi"/>
          <w:b/>
          <w:szCs w:val="14"/>
        </w:rPr>
        <w:t xml:space="preserve">         écrire le polynôme</w:t>
      </w:r>
      <w:r w:rsidR="00B72E0A">
        <w:rPr>
          <w:rFonts w:asciiTheme="majorHAnsi" w:eastAsiaTheme="majorEastAsia" w:hAnsiTheme="majorHAnsi" w:cstheme="majorBidi"/>
          <w:b/>
          <w:szCs w:val="14"/>
        </w:rPr>
        <w:t xml:space="preserve"> </w:t>
      </w:r>
      <w:r w:rsidR="00253F63">
        <w:rPr>
          <w:rFonts w:asciiTheme="majorHAnsi" w:eastAsiaTheme="majorEastAsia" w:hAnsiTheme="majorHAnsi" w:cstheme="majorBidi"/>
          <w:b/>
          <w:szCs w:val="14"/>
        </w:rPr>
        <w:t>+</w:t>
      </w:r>
      <w:r w:rsidR="00B72E0A">
        <w:rPr>
          <w:rFonts w:asciiTheme="majorHAnsi" w:eastAsiaTheme="majorEastAsia" w:hAnsiTheme="majorHAnsi" w:cstheme="majorBidi"/>
          <w:b/>
          <w:szCs w:val="14"/>
        </w:rPr>
        <w:t xml:space="preserve"> exe</w:t>
      </w:r>
      <w:r w:rsidR="00D8064A">
        <w:rPr>
          <w:rFonts w:asciiTheme="majorHAnsi" w:eastAsiaTheme="majorEastAsia" w:hAnsiTheme="majorHAnsi" w:cstheme="majorBidi"/>
          <w:b/>
          <w:szCs w:val="14"/>
        </w:rPr>
        <w:t xml:space="preserve">    </w:t>
      </w:r>
      <w:r w:rsidR="00253F63">
        <w:rPr>
          <w:rFonts w:asciiTheme="majorHAnsi" w:eastAsiaTheme="majorEastAsia" w:hAnsiTheme="majorHAnsi" w:cstheme="majorBidi"/>
          <w:b/>
          <w:szCs w:val="14"/>
        </w:rPr>
        <w:t xml:space="preserve">  </w:t>
      </w:r>
      <w:r w:rsidR="00D8064A">
        <w:rPr>
          <w:rFonts w:asciiTheme="majorHAnsi" w:eastAsiaTheme="majorEastAsia" w:hAnsiTheme="majorHAnsi" w:cstheme="majorBidi"/>
          <w:b/>
          <w:szCs w:val="14"/>
        </w:rPr>
        <w:t xml:space="preserve"> </w:t>
      </w:r>
      <w:r w:rsidR="00253F63">
        <w:rPr>
          <w:rFonts w:asciiTheme="majorHAnsi" w:eastAsiaTheme="majorEastAsia" w:hAnsiTheme="majorHAnsi" w:cstheme="majorBidi"/>
          <w:b/>
          <w:szCs w:val="14"/>
        </w:rPr>
        <w:t xml:space="preserve">  résoudre + exe</w:t>
      </w:r>
      <w:r>
        <w:rPr>
          <w:rFonts w:asciiTheme="majorHAnsi" w:eastAsiaTheme="majorEastAsia" w:hAnsiTheme="majorHAnsi" w:cstheme="majorBidi"/>
          <w:b/>
          <w:szCs w:val="14"/>
        </w:rPr>
        <w:t xml:space="preserve">               </w:t>
      </w:r>
      <w:r w:rsidR="0055461B">
        <w:rPr>
          <w:rFonts w:asciiTheme="majorHAnsi" w:eastAsiaTheme="majorEastAsia" w:hAnsiTheme="majorHAnsi" w:cstheme="majorBidi"/>
          <w:b/>
          <w:szCs w:val="14"/>
        </w:rPr>
        <w:t xml:space="preserve">           </w:t>
      </w:r>
      <w:r>
        <w:rPr>
          <w:rFonts w:asciiTheme="majorHAnsi" w:eastAsiaTheme="majorEastAsia" w:hAnsiTheme="majorHAnsi" w:cstheme="majorBidi"/>
          <w:b/>
          <w:szCs w:val="14"/>
        </w:rPr>
        <w:t>et voil</w:t>
      </w:r>
      <w:r w:rsidR="0055461B">
        <w:rPr>
          <w:rFonts w:asciiTheme="majorHAnsi" w:eastAsiaTheme="majorEastAsia" w:hAnsiTheme="majorHAnsi" w:cstheme="majorBidi"/>
          <w:b/>
          <w:szCs w:val="14"/>
        </w:rPr>
        <w:t>à !</w:t>
      </w:r>
    </w:p>
    <w:p w14:paraId="24EB77D7" w14:textId="607D1643" w:rsidR="005B4D0B" w:rsidRPr="005B4D0B" w:rsidRDefault="00D8064A" w:rsidP="005B4D0B">
      <w:r>
        <w:rPr>
          <w:noProof/>
        </w:rPr>
        <w:drawing>
          <wp:anchor distT="0" distB="0" distL="114300" distR="114300" simplePos="0" relativeHeight="251691008" behindDoc="0" locked="0" layoutInCell="1" allowOverlap="1" wp14:anchorId="5243DB63" wp14:editId="2B057DA0">
            <wp:simplePos x="0" y="0"/>
            <wp:positionH relativeFrom="column">
              <wp:posOffset>4011942</wp:posOffset>
            </wp:positionH>
            <wp:positionV relativeFrom="paragraph">
              <wp:posOffset>12065</wp:posOffset>
            </wp:positionV>
            <wp:extent cx="1056005" cy="1197610"/>
            <wp:effectExtent l="0" t="0" r="0" b="2540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CE5">
        <w:rPr>
          <w:rFonts w:asciiTheme="majorHAnsi" w:eastAsiaTheme="majorEastAsia" w:hAnsiTheme="majorHAnsi" w:cstheme="majorBidi"/>
          <w:b/>
          <w:noProof/>
          <w:szCs w:val="14"/>
        </w:rPr>
        <w:drawing>
          <wp:anchor distT="0" distB="0" distL="114300" distR="114300" simplePos="0" relativeHeight="251689984" behindDoc="0" locked="0" layoutInCell="1" allowOverlap="1" wp14:anchorId="24D20ADA" wp14:editId="23A6DDB9">
            <wp:simplePos x="0" y="0"/>
            <wp:positionH relativeFrom="column">
              <wp:posOffset>2507603</wp:posOffset>
            </wp:positionH>
            <wp:positionV relativeFrom="paragraph">
              <wp:posOffset>11430</wp:posOffset>
            </wp:positionV>
            <wp:extent cx="1171575" cy="1141095"/>
            <wp:effectExtent l="0" t="0" r="9525" b="1905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AC7">
        <w:rPr>
          <w:noProof/>
        </w:rPr>
        <w:drawing>
          <wp:anchor distT="0" distB="0" distL="114300" distR="114300" simplePos="0" relativeHeight="251688960" behindDoc="0" locked="0" layoutInCell="1" allowOverlap="1" wp14:anchorId="0A977384" wp14:editId="1D75BD72">
            <wp:simplePos x="0" y="0"/>
            <wp:positionH relativeFrom="column">
              <wp:posOffset>1330960</wp:posOffset>
            </wp:positionH>
            <wp:positionV relativeFrom="paragraph">
              <wp:posOffset>12065</wp:posOffset>
            </wp:positionV>
            <wp:extent cx="931545" cy="1072515"/>
            <wp:effectExtent l="0" t="0" r="1905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F43B1" w14:textId="76A07C5B" w:rsidR="005B4D0B" w:rsidRDefault="005B4D0B" w:rsidP="005B4D0B">
      <w:pPr>
        <w:rPr>
          <w:rFonts w:asciiTheme="majorHAnsi" w:eastAsiaTheme="majorEastAsia" w:hAnsiTheme="majorHAnsi" w:cstheme="majorBidi"/>
          <w:b/>
          <w:szCs w:val="14"/>
        </w:rPr>
      </w:pPr>
    </w:p>
    <w:p w14:paraId="3B19CF79" w14:textId="77777777" w:rsidR="00094CE3" w:rsidRPr="006C581B" w:rsidRDefault="00094CE3" w:rsidP="00094CE3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756EB226" wp14:editId="32B54E99">
                <wp:extent cx="6743700" cy="447675"/>
                <wp:effectExtent l="0" t="0" r="0" b="9525"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31" name="Rectangle 3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5C0ADE" w14:textId="6256E8BC" w:rsidR="00094CE3" w:rsidRPr="003909EA" w:rsidRDefault="00094CE3" w:rsidP="00094CE3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– 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Recherche d’extremums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EB226" id="Groupe 30" o:spid="_x0000_s1033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">
                <v:rect id="Rectangle 31" o:spid="_x0000_s1034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" fillcolor="#d34817 [3204]" stroked="f" strokeweight="1pt"/>
                <v:shape id="_x0000_s1035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" filled="f" stroked="f">
                  <v:textbox>
                    <w:txbxContent>
                      <w:p w14:paraId="595C0ADE" w14:textId="6256E8BC" w:rsidR="00094CE3" w:rsidRPr="003909EA" w:rsidRDefault="00094CE3" w:rsidP="00094CE3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– 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Recherche d’extremums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F0AFAF" w14:textId="73EB7C43" w:rsidR="005B4D0B" w:rsidRDefault="005576EA" w:rsidP="005B4D0B">
      <w:pPr>
        <w:ind w:firstLine="357"/>
      </w:pPr>
      <w:r>
        <w:t>La méthode est la même que pour un polynôme du second degré en utilisant la dérivée</w:t>
      </w:r>
      <w:r w:rsidR="00BB4B4D">
        <w:t xml:space="preserve"> mais devant les différentes situations pouvant se produire il est capital de </w:t>
      </w:r>
      <w:r w:rsidR="00C95BF0">
        <w:t>“tester” correctement le signe de la dérivée dans chaque intervalle.</w:t>
      </w:r>
    </w:p>
    <w:p w14:paraId="3CC66E59" w14:textId="0A68DA6B" w:rsidR="00C95BF0" w:rsidRDefault="00C95BF0" w:rsidP="005B4D0B">
      <w:pPr>
        <w:ind w:firstLine="357"/>
      </w:pPr>
      <w:r w:rsidRPr="00AD6F8D">
        <w:rPr>
          <w:b/>
          <w:bCs/>
          <w:u w:val="single"/>
        </w:rPr>
        <w:t>Entraînez vous avec</w:t>
      </w:r>
      <w:r>
        <w:t xml:space="preserve">  : </w:t>
      </w:r>
    </w:p>
    <w:p w14:paraId="30A65203" w14:textId="7022CDEC" w:rsidR="000E20CA" w:rsidRPr="005B4D0B" w:rsidRDefault="000E20CA" w:rsidP="005B4D0B">
      <w:pPr>
        <w:ind w:firstLine="357"/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f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1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1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-</m:t>
          </m:r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2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1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1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-</m:t>
          </m:r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5</m:t>
          </m:r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x+</m:t>
          </m:r>
          <m:r>
            <m:rPr>
              <m:sty m:val="bi"/>
            </m:rPr>
            <w:rPr>
              <w:rFonts w:ascii="Cambria Math" w:hAnsi="Cambria Math"/>
              <w:sz w:val="28"/>
              <w:szCs w:val="18"/>
            </w:rPr>
            <m:t>6</m:t>
          </m:r>
        </m:oMath>
      </m:oMathPara>
    </w:p>
    <w:sectPr w:rsidR="000E20CA" w:rsidRPr="005B4D0B" w:rsidSect="00307BC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709" w:right="474" w:bottom="1135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85E1" w14:textId="77777777" w:rsidR="00D57F02" w:rsidRDefault="00D57F02">
      <w:r>
        <w:separator/>
      </w:r>
    </w:p>
  </w:endnote>
  <w:endnote w:type="continuationSeparator" w:id="0">
    <w:p w14:paraId="2B10E490" w14:textId="77777777" w:rsidR="00D57F02" w:rsidRDefault="00D57F02">
      <w:r>
        <w:continuationSeparator/>
      </w:r>
    </w:p>
  </w:endnote>
  <w:endnote w:type="continuationNotice" w:id="1">
    <w:p w14:paraId="730D570D" w14:textId="77777777" w:rsidR="00D57F02" w:rsidRDefault="00D57F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000000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14A272DA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7FB3246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680230E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77777777" w:rsidR="00AA79C8" w:rsidRDefault="00A461BA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92FE541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839F168" w14:textId="6407004E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</w:t>
                              </w:r>
                              <w:r w:rsidR="00AB57C2">
                                <w:rPr>
                                  <w:lang w:val="fr-FR"/>
                                </w:rPr>
                                <w:t>–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polynômes </w:t>
                              </w:r>
                              <w:r>
                                <w:rPr>
                                  <w:lang w:val="fr-FR"/>
                                </w:rPr>
                                <w:t xml:space="preserve">– </w:t>
                              </w:r>
                              <w:r w:rsidR="00255EBB">
                                <w:rPr>
                                  <w:lang w:val="fr-FR"/>
                                </w:rPr>
                                <w:t>T</w:t>
                              </w:r>
                              <w:r w:rsidR="00D27B3D">
                                <w:rPr>
                                  <w:lang w:val="fr-FR"/>
                                </w:rPr>
                                <w:t>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F2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6" type="#_x0000_t202" style="position:absolute;left:0;text-align:left;margin-left:330pt;margin-top:18.7pt;width:149.9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6t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839F168" w14:textId="6407004E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</w:t>
                        </w:r>
                        <w:r w:rsidR="00AB57C2">
                          <w:rPr>
                            <w:lang w:val="fr-FR"/>
                          </w:rPr>
                          <w:t>–</w:t>
                        </w:r>
                        <w:r w:rsidR="003B54C3">
                          <w:rPr>
                            <w:lang w:val="fr-FR"/>
                          </w:rPr>
                          <w:t xml:space="preserve"> polynômes </w:t>
                        </w:r>
                        <w:r>
                          <w:rPr>
                            <w:lang w:val="fr-FR"/>
                          </w:rPr>
                          <w:t xml:space="preserve">– </w:t>
                        </w:r>
                        <w:r w:rsidR="00255EBB">
                          <w:rPr>
                            <w:lang w:val="fr-FR"/>
                          </w:rPr>
                          <w:t>T</w:t>
                        </w:r>
                        <w:r w:rsidR="00D27B3D">
                          <w:rPr>
                            <w:lang w:val="fr-FR"/>
                          </w:rPr>
                          <w:t>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8" behindDoc="0" locked="0" layoutInCell="1" allowOverlap="1" wp14:anchorId="1D7AE347" wp14:editId="0E6DED84">
                  <wp:simplePos x="0" y="0"/>
                  <wp:positionH relativeFrom="page">
                    <wp:posOffset>9260</wp:posOffset>
                  </wp:positionH>
                  <wp:positionV relativeFrom="bottomMargin">
                    <wp:posOffset>476250</wp:posOffset>
                  </wp:positionV>
                  <wp:extent cx="7781925" cy="190500"/>
                  <wp:effectExtent l="0" t="0" r="19050" b="0"/>
                  <wp:wrapNone/>
                  <wp:docPr id="6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65AD1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61030" w:rsidRPr="00F61030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7AE347" id="Groupe 33" o:spid="_x0000_s1037" style="position:absolute;left:0;text-align:left;margin-left:.75pt;margin-top:37.5pt;width:612.75pt;height:15pt;z-index:25165824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">
                  <v:shape id="Text Box 25" o:spid="_x0000_s103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64C65AD1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61030" w:rsidRPr="00F61030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4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Content>
      <w:p w14:paraId="5892EC28" w14:textId="51781500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DD7411">
          <w:rPr>
            <w:lang w:val="fr-FR"/>
          </w:rPr>
          <w:t>Cours – polynômes – Te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DD7411">
          <w:rPr>
            <w:lang w:val="fr-FR"/>
          </w:rPr>
          <w:t>Cours – polynômes – Te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DD7411">
          <w:rPr>
            <w:lang w:val="fr-FR"/>
          </w:rPr>
          <w:t>Cours – polynômes – Te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3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4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44D7" w14:textId="77777777" w:rsidR="00D57F02" w:rsidRDefault="00D57F02">
      <w:r>
        <w:separator/>
      </w:r>
    </w:p>
  </w:footnote>
  <w:footnote w:type="continuationSeparator" w:id="0">
    <w:p w14:paraId="0EBB4202" w14:textId="77777777" w:rsidR="00D57F02" w:rsidRDefault="00D57F02">
      <w:r>
        <w:separator/>
      </w:r>
    </w:p>
  </w:footnote>
  <w:footnote w:type="continuationNotice" w:id="1">
    <w:p w14:paraId="6A2FBE57" w14:textId="77777777" w:rsidR="00D57F02" w:rsidRDefault="00D57F02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005A7D37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B9A714E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E8875DB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51F547B2" w:rsidR="00FA3415" w:rsidRDefault="00000000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CE57B2">
          <w:rPr>
            <w:rStyle w:val="Titre1Car"/>
          </w:rPr>
          <w:t xml:space="preserve">Cours de </w:t>
        </w:r>
        <w:r w:rsidR="00255EBB">
          <w:rPr>
            <w:rStyle w:val="Titre1Car"/>
          </w:rPr>
          <w:t>T</w:t>
        </w:r>
        <w:r w:rsidR="003B54C3">
          <w:rPr>
            <w:rStyle w:val="Titre1Car"/>
          </w:rPr>
          <w:t>e</w:t>
        </w:r>
        <w:r w:rsidR="00CE57B2">
          <w:rPr>
            <w:rStyle w:val="Titre1Car"/>
          </w:rPr>
          <w:t xml:space="preserve"> –</w:t>
        </w:r>
        <w:r w:rsidR="00306088">
          <w:rPr>
            <w:rStyle w:val="Titre1Car"/>
          </w:rPr>
          <w:t xml:space="preserve"> </w:t>
        </w:r>
        <w:r w:rsidR="003B54C3">
          <w:rPr>
            <w:rStyle w:val="Titre1Car"/>
          </w:rPr>
          <w:t>Poynômes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2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A86A30"/>
    <w:multiLevelType w:val="hybridMultilevel"/>
    <w:tmpl w:val="E946CBAC"/>
    <w:lvl w:ilvl="0" w:tplc="B3E25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15067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45076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364A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936BC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13DD47DB"/>
    <w:multiLevelType w:val="hybridMultilevel"/>
    <w:tmpl w:val="C59A29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206C7A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66C71"/>
    <w:multiLevelType w:val="hybridMultilevel"/>
    <w:tmpl w:val="E3C0C5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9A03AB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3C9"/>
    <w:multiLevelType w:val="hybridMultilevel"/>
    <w:tmpl w:val="F830D2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F507C2"/>
    <w:multiLevelType w:val="hybridMultilevel"/>
    <w:tmpl w:val="569AAD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516B8"/>
    <w:multiLevelType w:val="hybridMultilevel"/>
    <w:tmpl w:val="D020E3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B433B"/>
    <w:multiLevelType w:val="hybridMultilevel"/>
    <w:tmpl w:val="D51060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061EF"/>
    <w:multiLevelType w:val="hybridMultilevel"/>
    <w:tmpl w:val="2C8088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E0CF0"/>
    <w:multiLevelType w:val="hybridMultilevel"/>
    <w:tmpl w:val="F1B2F3DE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B681D"/>
    <w:multiLevelType w:val="hybridMultilevel"/>
    <w:tmpl w:val="F77C1B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73B2E"/>
    <w:multiLevelType w:val="hybridMultilevel"/>
    <w:tmpl w:val="EF8C6D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3769F"/>
    <w:multiLevelType w:val="hybridMultilevel"/>
    <w:tmpl w:val="0C0EF1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341A6"/>
    <w:multiLevelType w:val="hybridMultilevel"/>
    <w:tmpl w:val="8AF6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5336B"/>
    <w:multiLevelType w:val="hybridMultilevel"/>
    <w:tmpl w:val="1088AF5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96DCF"/>
    <w:multiLevelType w:val="hybridMultilevel"/>
    <w:tmpl w:val="C9D8E5D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806A0"/>
    <w:multiLevelType w:val="hybridMultilevel"/>
    <w:tmpl w:val="1088AF5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29" w15:restartNumberingAfterBreak="0">
    <w:nsid w:val="66354823"/>
    <w:multiLevelType w:val="hybridMultilevel"/>
    <w:tmpl w:val="F39A24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F4A0F"/>
    <w:multiLevelType w:val="hybridMultilevel"/>
    <w:tmpl w:val="E266F488"/>
    <w:lvl w:ilvl="0" w:tplc="B3E2537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0A7975"/>
    <w:multiLevelType w:val="hybridMultilevel"/>
    <w:tmpl w:val="B6B49C60"/>
    <w:lvl w:ilvl="0" w:tplc="8E6E8BA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73DCD"/>
    <w:multiLevelType w:val="hybridMultilevel"/>
    <w:tmpl w:val="F39A24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170242">
    <w:abstractNumId w:val="6"/>
  </w:num>
  <w:num w:numId="2" w16cid:durableId="1476264832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 w16cid:durableId="2001733353">
    <w:abstractNumId w:val="28"/>
  </w:num>
  <w:num w:numId="4" w16cid:durableId="1217859641">
    <w:abstractNumId w:val="32"/>
  </w:num>
  <w:num w:numId="5" w16cid:durableId="1257711794">
    <w:abstractNumId w:val="10"/>
  </w:num>
  <w:num w:numId="6" w16cid:durableId="555244831">
    <w:abstractNumId w:val="10"/>
    <w:lvlOverride w:ilvl="0">
      <w:startOverride w:val="1"/>
    </w:lvlOverride>
  </w:num>
  <w:num w:numId="7" w16cid:durableId="2113671790">
    <w:abstractNumId w:val="18"/>
  </w:num>
  <w:num w:numId="8" w16cid:durableId="1691643204">
    <w:abstractNumId w:val="35"/>
  </w:num>
  <w:num w:numId="9" w16cid:durableId="71898087">
    <w:abstractNumId w:val="34"/>
  </w:num>
  <w:num w:numId="10" w16cid:durableId="758913955">
    <w:abstractNumId w:val="14"/>
  </w:num>
  <w:num w:numId="11" w16cid:durableId="1539077213">
    <w:abstractNumId w:val="13"/>
  </w:num>
  <w:num w:numId="12" w16cid:durableId="1508789250">
    <w:abstractNumId w:val="1"/>
  </w:num>
  <w:num w:numId="13" w16cid:durableId="1932735833">
    <w:abstractNumId w:val="24"/>
  </w:num>
  <w:num w:numId="14" w16cid:durableId="263730391">
    <w:abstractNumId w:val="30"/>
  </w:num>
  <w:num w:numId="15" w16cid:durableId="1810438712">
    <w:abstractNumId w:val="22"/>
  </w:num>
  <w:num w:numId="16" w16cid:durableId="596056325">
    <w:abstractNumId w:val="21"/>
  </w:num>
  <w:num w:numId="17" w16cid:durableId="2040082982">
    <w:abstractNumId w:val="8"/>
  </w:num>
  <w:num w:numId="18" w16cid:durableId="349720551">
    <w:abstractNumId w:val="27"/>
  </w:num>
  <w:num w:numId="19" w16cid:durableId="1454179480">
    <w:abstractNumId w:val="25"/>
  </w:num>
  <w:num w:numId="20" w16cid:durableId="150995440">
    <w:abstractNumId w:val="20"/>
  </w:num>
  <w:num w:numId="21" w16cid:durableId="1864787064">
    <w:abstractNumId w:val="26"/>
  </w:num>
  <w:num w:numId="22" w16cid:durableId="5445277">
    <w:abstractNumId w:val="3"/>
  </w:num>
  <w:num w:numId="23" w16cid:durableId="17048685">
    <w:abstractNumId w:val="2"/>
  </w:num>
  <w:num w:numId="24" w16cid:durableId="34472404">
    <w:abstractNumId w:val="31"/>
  </w:num>
  <w:num w:numId="25" w16cid:durableId="1971862437">
    <w:abstractNumId w:val="12"/>
  </w:num>
  <w:num w:numId="26" w16cid:durableId="970523866">
    <w:abstractNumId w:val="23"/>
  </w:num>
  <w:num w:numId="27" w16cid:durableId="1983801623">
    <w:abstractNumId w:val="17"/>
  </w:num>
  <w:num w:numId="28" w16cid:durableId="811486961">
    <w:abstractNumId w:val="33"/>
  </w:num>
  <w:num w:numId="29" w16cid:durableId="1259096247">
    <w:abstractNumId w:val="29"/>
  </w:num>
  <w:num w:numId="30" w16cid:durableId="1537238445">
    <w:abstractNumId w:val="9"/>
  </w:num>
  <w:num w:numId="31" w16cid:durableId="1354526816">
    <w:abstractNumId w:val="15"/>
  </w:num>
  <w:num w:numId="32" w16cid:durableId="1673607256">
    <w:abstractNumId w:val="5"/>
  </w:num>
  <w:num w:numId="33" w16cid:durableId="1717508819">
    <w:abstractNumId w:val="11"/>
  </w:num>
  <w:num w:numId="34" w16cid:durableId="214855725">
    <w:abstractNumId w:val="4"/>
  </w:num>
  <w:num w:numId="35" w16cid:durableId="1384406174">
    <w:abstractNumId w:val="19"/>
  </w:num>
  <w:num w:numId="36" w16cid:durableId="1231964345">
    <w:abstractNumId w:val="16"/>
  </w:num>
  <w:num w:numId="37" w16cid:durableId="817527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E4E"/>
    <w:rsid w:val="000110D7"/>
    <w:rsid w:val="00011E83"/>
    <w:rsid w:val="000254AA"/>
    <w:rsid w:val="00030266"/>
    <w:rsid w:val="00030E61"/>
    <w:rsid w:val="00032E95"/>
    <w:rsid w:val="00033F9B"/>
    <w:rsid w:val="0003483E"/>
    <w:rsid w:val="0004056D"/>
    <w:rsid w:val="00040B61"/>
    <w:rsid w:val="00046AAD"/>
    <w:rsid w:val="00052569"/>
    <w:rsid w:val="00052643"/>
    <w:rsid w:val="00060EA0"/>
    <w:rsid w:val="00063073"/>
    <w:rsid w:val="00066618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94CE3"/>
    <w:rsid w:val="000A2D24"/>
    <w:rsid w:val="000A3C19"/>
    <w:rsid w:val="000A45BA"/>
    <w:rsid w:val="000B3B86"/>
    <w:rsid w:val="000B3D89"/>
    <w:rsid w:val="000B4DA0"/>
    <w:rsid w:val="000B5830"/>
    <w:rsid w:val="000B7A1A"/>
    <w:rsid w:val="000C3918"/>
    <w:rsid w:val="000D2124"/>
    <w:rsid w:val="000D6EFC"/>
    <w:rsid w:val="000D746C"/>
    <w:rsid w:val="000E1F82"/>
    <w:rsid w:val="000E20CA"/>
    <w:rsid w:val="000E3391"/>
    <w:rsid w:val="000E4F7A"/>
    <w:rsid w:val="000F34D4"/>
    <w:rsid w:val="000F64F1"/>
    <w:rsid w:val="0010043F"/>
    <w:rsid w:val="00103D7D"/>
    <w:rsid w:val="00104641"/>
    <w:rsid w:val="00111558"/>
    <w:rsid w:val="00114CC6"/>
    <w:rsid w:val="001166FC"/>
    <w:rsid w:val="00117BB5"/>
    <w:rsid w:val="001209D2"/>
    <w:rsid w:val="00122E96"/>
    <w:rsid w:val="00125087"/>
    <w:rsid w:val="00127EB5"/>
    <w:rsid w:val="00131A96"/>
    <w:rsid w:val="00140603"/>
    <w:rsid w:val="00146DFC"/>
    <w:rsid w:val="00150680"/>
    <w:rsid w:val="001520C6"/>
    <w:rsid w:val="00153B9D"/>
    <w:rsid w:val="00153E1B"/>
    <w:rsid w:val="00155B96"/>
    <w:rsid w:val="0015720D"/>
    <w:rsid w:val="00161420"/>
    <w:rsid w:val="00162821"/>
    <w:rsid w:val="00167107"/>
    <w:rsid w:val="00171F8F"/>
    <w:rsid w:val="00172CC1"/>
    <w:rsid w:val="0017488E"/>
    <w:rsid w:val="0017501D"/>
    <w:rsid w:val="00175C75"/>
    <w:rsid w:val="00185809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B5316"/>
    <w:rsid w:val="001B540A"/>
    <w:rsid w:val="001C66BB"/>
    <w:rsid w:val="001D5D87"/>
    <w:rsid w:val="001D78F1"/>
    <w:rsid w:val="001E0899"/>
    <w:rsid w:val="001E1202"/>
    <w:rsid w:val="001E3A7E"/>
    <w:rsid w:val="001E5223"/>
    <w:rsid w:val="001F1F92"/>
    <w:rsid w:val="00205799"/>
    <w:rsid w:val="00214D9F"/>
    <w:rsid w:val="00215877"/>
    <w:rsid w:val="00216D3B"/>
    <w:rsid w:val="00221D38"/>
    <w:rsid w:val="002232B5"/>
    <w:rsid w:val="002246AB"/>
    <w:rsid w:val="002247C8"/>
    <w:rsid w:val="002324AE"/>
    <w:rsid w:val="00233A24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3F63"/>
    <w:rsid w:val="00255294"/>
    <w:rsid w:val="00255EBB"/>
    <w:rsid w:val="00257D76"/>
    <w:rsid w:val="00267F18"/>
    <w:rsid w:val="00275129"/>
    <w:rsid w:val="0027660D"/>
    <w:rsid w:val="00284565"/>
    <w:rsid w:val="002846E9"/>
    <w:rsid w:val="002857A8"/>
    <w:rsid w:val="00292CE8"/>
    <w:rsid w:val="00293E28"/>
    <w:rsid w:val="00296667"/>
    <w:rsid w:val="002974FB"/>
    <w:rsid w:val="002A07CB"/>
    <w:rsid w:val="002A0B57"/>
    <w:rsid w:val="002A1C26"/>
    <w:rsid w:val="002A4B1B"/>
    <w:rsid w:val="002B279D"/>
    <w:rsid w:val="002B3D45"/>
    <w:rsid w:val="002B5414"/>
    <w:rsid w:val="002C1543"/>
    <w:rsid w:val="002C21AF"/>
    <w:rsid w:val="002C5511"/>
    <w:rsid w:val="002D38D4"/>
    <w:rsid w:val="002D3F30"/>
    <w:rsid w:val="002D4D61"/>
    <w:rsid w:val="002E1DA3"/>
    <w:rsid w:val="002E3AA0"/>
    <w:rsid w:val="002E42A5"/>
    <w:rsid w:val="002F116B"/>
    <w:rsid w:val="002F22D7"/>
    <w:rsid w:val="002F3A45"/>
    <w:rsid w:val="002F49BD"/>
    <w:rsid w:val="002F572B"/>
    <w:rsid w:val="002F7645"/>
    <w:rsid w:val="00304C0E"/>
    <w:rsid w:val="00306088"/>
    <w:rsid w:val="00306CC6"/>
    <w:rsid w:val="00307A76"/>
    <w:rsid w:val="00307BC5"/>
    <w:rsid w:val="003123D2"/>
    <w:rsid w:val="003259E1"/>
    <w:rsid w:val="00326C13"/>
    <w:rsid w:val="00334921"/>
    <w:rsid w:val="0034369A"/>
    <w:rsid w:val="003436EF"/>
    <w:rsid w:val="00345096"/>
    <w:rsid w:val="003478B8"/>
    <w:rsid w:val="0035058B"/>
    <w:rsid w:val="003547C0"/>
    <w:rsid w:val="0035587B"/>
    <w:rsid w:val="00357489"/>
    <w:rsid w:val="0036070A"/>
    <w:rsid w:val="003702B9"/>
    <w:rsid w:val="0037530E"/>
    <w:rsid w:val="00376596"/>
    <w:rsid w:val="00377513"/>
    <w:rsid w:val="00380CEA"/>
    <w:rsid w:val="00383A3E"/>
    <w:rsid w:val="003909EA"/>
    <w:rsid w:val="003931C4"/>
    <w:rsid w:val="00393F15"/>
    <w:rsid w:val="003A2CAB"/>
    <w:rsid w:val="003A577E"/>
    <w:rsid w:val="003A746B"/>
    <w:rsid w:val="003A7B0D"/>
    <w:rsid w:val="003B278B"/>
    <w:rsid w:val="003B54C3"/>
    <w:rsid w:val="003B6105"/>
    <w:rsid w:val="003B620C"/>
    <w:rsid w:val="003C158A"/>
    <w:rsid w:val="003C3A31"/>
    <w:rsid w:val="003C6F82"/>
    <w:rsid w:val="003D295D"/>
    <w:rsid w:val="003E3D22"/>
    <w:rsid w:val="003E42D3"/>
    <w:rsid w:val="003F091D"/>
    <w:rsid w:val="003F21D3"/>
    <w:rsid w:val="003F54D1"/>
    <w:rsid w:val="00400297"/>
    <w:rsid w:val="00402C20"/>
    <w:rsid w:val="00402E32"/>
    <w:rsid w:val="00403D6B"/>
    <w:rsid w:val="004053AC"/>
    <w:rsid w:val="00413E8B"/>
    <w:rsid w:val="00422AC5"/>
    <w:rsid w:val="00432CB0"/>
    <w:rsid w:val="004349C3"/>
    <w:rsid w:val="00444E07"/>
    <w:rsid w:val="00446B4D"/>
    <w:rsid w:val="00450B60"/>
    <w:rsid w:val="00452E59"/>
    <w:rsid w:val="00471F12"/>
    <w:rsid w:val="00473D29"/>
    <w:rsid w:val="00476CEB"/>
    <w:rsid w:val="004777C3"/>
    <w:rsid w:val="00480468"/>
    <w:rsid w:val="00484CC5"/>
    <w:rsid w:val="004864FA"/>
    <w:rsid w:val="004868E5"/>
    <w:rsid w:val="0049173D"/>
    <w:rsid w:val="004A0F01"/>
    <w:rsid w:val="004A0F47"/>
    <w:rsid w:val="004A1380"/>
    <w:rsid w:val="004A51BD"/>
    <w:rsid w:val="004B75D4"/>
    <w:rsid w:val="004C16EB"/>
    <w:rsid w:val="004C5453"/>
    <w:rsid w:val="004C5D4C"/>
    <w:rsid w:val="004C6F35"/>
    <w:rsid w:val="004D11E2"/>
    <w:rsid w:val="004D1894"/>
    <w:rsid w:val="004D1F65"/>
    <w:rsid w:val="004D27A6"/>
    <w:rsid w:val="004D493A"/>
    <w:rsid w:val="004D6BEC"/>
    <w:rsid w:val="004D7B21"/>
    <w:rsid w:val="004E23DA"/>
    <w:rsid w:val="004E3F4E"/>
    <w:rsid w:val="004E798E"/>
    <w:rsid w:val="004F7174"/>
    <w:rsid w:val="00502364"/>
    <w:rsid w:val="00502923"/>
    <w:rsid w:val="00507C6C"/>
    <w:rsid w:val="00513D84"/>
    <w:rsid w:val="005140FB"/>
    <w:rsid w:val="00515EC0"/>
    <w:rsid w:val="00521FF5"/>
    <w:rsid w:val="00523774"/>
    <w:rsid w:val="0052404A"/>
    <w:rsid w:val="00526A7D"/>
    <w:rsid w:val="00530593"/>
    <w:rsid w:val="005310B4"/>
    <w:rsid w:val="005346C4"/>
    <w:rsid w:val="00535115"/>
    <w:rsid w:val="0054794E"/>
    <w:rsid w:val="00550621"/>
    <w:rsid w:val="005527F7"/>
    <w:rsid w:val="0055461B"/>
    <w:rsid w:val="005553A9"/>
    <w:rsid w:val="005576EA"/>
    <w:rsid w:val="005677D0"/>
    <w:rsid w:val="00570E86"/>
    <w:rsid w:val="00576707"/>
    <w:rsid w:val="00580D2E"/>
    <w:rsid w:val="00581437"/>
    <w:rsid w:val="00582CE5"/>
    <w:rsid w:val="00583DA3"/>
    <w:rsid w:val="00585790"/>
    <w:rsid w:val="00585A2F"/>
    <w:rsid w:val="00587EA0"/>
    <w:rsid w:val="00596B2F"/>
    <w:rsid w:val="005A7659"/>
    <w:rsid w:val="005B3D67"/>
    <w:rsid w:val="005B461B"/>
    <w:rsid w:val="005B4D0B"/>
    <w:rsid w:val="005B6C19"/>
    <w:rsid w:val="005B7163"/>
    <w:rsid w:val="005B7AE1"/>
    <w:rsid w:val="005C0770"/>
    <w:rsid w:val="005C0F56"/>
    <w:rsid w:val="005C3B0E"/>
    <w:rsid w:val="005C434C"/>
    <w:rsid w:val="005C5764"/>
    <w:rsid w:val="005D2759"/>
    <w:rsid w:val="005D28F5"/>
    <w:rsid w:val="005D4FFE"/>
    <w:rsid w:val="005E2F3E"/>
    <w:rsid w:val="005E6AF1"/>
    <w:rsid w:val="005F3036"/>
    <w:rsid w:val="005F3B8D"/>
    <w:rsid w:val="005F61B4"/>
    <w:rsid w:val="005F62CC"/>
    <w:rsid w:val="005F7550"/>
    <w:rsid w:val="00604D4D"/>
    <w:rsid w:val="00611081"/>
    <w:rsid w:val="0061739D"/>
    <w:rsid w:val="00622B3D"/>
    <w:rsid w:val="00623527"/>
    <w:rsid w:val="006244A9"/>
    <w:rsid w:val="0063482E"/>
    <w:rsid w:val="00640A15"/>
    <w:rsid w:val="006514B7"/>
    <w:rsid w:val="00651F00"/>
    <w:rsid w:val="00653479"/>
    <w:rsid w:val="00656AA0"/>
    <w:rsid w:val="00660DF0"/>
    <w:rsid w:val="00661F44"/>
    <w:rsid w:val="0066679C"/>
    <w:rsid w:val="00667555"/>
    <w:rsid w:val="00673452"/>
    <w:rsid w:val="00674C54"/>
    <w:rsid w:val="00683EEA"/>
    <w:rsid w:val="006850ED"/>
    <w:rsid w:val="00692BDE"/>
    <w:rsid w:val="00693753"/>
    <w:rsid w:val="0069696D"/>
    <w:rsid w:val="0069735D"/>
    <w:rsid w:val="00697ACE"/>
    <w:rsid w:val="006A505D"/>
    <w:rsid w:val="006A5AC7"/>
    <w:rsid w:val="006B4359"/>
    <w:rsid w:val="006B684F"/>
    <w:rsid w:val="006B68A6"/>
    <w:rsid w:val="006B7F76"/>
    <w:rsid w:val="006C1DDA"/>
    <w:rsid w:val="006C473E"/>
    <w:rsid w:val="006C581B"/>
    <w:rsid w:val="006D0176"/>
    <w:rsid w:val="006D21A8"/>
    <w:rsid w:val="006E162A"/>
    <w:rsid w:val="006E5C2D"/>
    <w:rsid w:val="006E6EA6"/>
    <w:rsid w:val="006F3991"/>
    <w:rsid w:val="006F4DD5"/>
    <w:rsid w:val="006F52A0"/>
    <w:rsid w:val="006F6E13"/>
    <w:rsid w:val="0070095B"/>
    <w:rsid w:val="00701E09"/>
    <w:rsid w:val="00703C48"/>
    <w:rsid w:val="00711C09"/>
    <w:rsid w:val="007120C1"/>
    <w:rsid w:val="007156C3"/>
    <w:rsid w:val="00721855"/>
    <w:rsid w:val="0072279E"/>
    <w:rsid w:val="00725AD7"/>
    <w:rsid w:val="00731E95"/>
    <w:rsid w:val="0074302E"/>
    <w:rsid w:val="00745CA7"/>
    <w:rsid w:val="007502D4"/>
    <w:rsid w:val="00755393"/>
    <w:rsid w:val="007640D7"/>
    <w:rsid w:val="007743AD"/>
    <w:rsid w:val="00783803"/>
    <w:rsid w:val="00785467"/>
    <w:rsid w:val="0078557D"/>
    <w:rsid w:val="00785966"/>
    <w:rsid w:val="00792E97"/>
    <w:rsid w:val="00796B2A"/>
    <w:rsid w:val="007A50F0"/>
    <w:rsid w:val="007B0D0B"/>
    <w:rsid w:val="007B661F"/>
    <w:rsid w:val="007C501A"/>
    <w:rsid w:val="007C5F7B"/>
    <w:rsid w:val="007D181C"/>
    <w:rsid w:val="007D750B"/>
    <w:rsid w:val="007D7582"/>
    <w:rsid w:val="007D7972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362F6"/>
    <w:rsid w:val="008479DD"/>
    <w:rsid w:val="00847B73"/>
    <w:rsid w:val="00851FDB"/>
    <w:rsid w:val="00852631"/>
    <w:rsid w:val="008570D6"/>
    <w:rsid w:val="00857611"/>
    <w:rsid w:val="00863BF5"/>
    <w:rsid w:val="008647DB"/>
    <w:rsid w:val="0086654F"/>
    <w:rsid w:val="008673D2"/>
    <w:rsid w:val="00871E97"/>
    <w:rsid w:val="0087332A"/>
    <w:rsid w:val="008748A2"/>
    <w:rsid w:val="00877575"/>
    <w:rsid w:val="00877A17"/>
    <w:rsid w:val="00893BE2"/>
    <w:rsid w:val="00895248"/>
    <w:rsid w:val="00896A61"/>
    <w:rsid w:val="00897191"/>
    <w:rsid w:val="008A28F0"/>
    <w:rsid w:val="008A3438"/>
    <w:rsid w:val="008A47F4"/>
    <w:rsid w:val="008B0CA9"/>
    <w:rsid w:val="008B0F87"/>
    <w:rsid w:val="008B13B0"/>
    <w:rsid w:val="008B35D4"/>
    <w:rsid w:val="008B3901"/>
    <w:rsid w:val="008B76A2"/>
    <w:rsid w:val="008C3858"/>
    <w:rsid w:val="008D0633"/>
    <w:rsid w:val="008E5918"/>
    <w:rsid w:val="008E7B44"/>
    <w:rsid w:val="008F002B"/>
    <w:rsid w:val="008F3213"/>
    <w:rsid w:val="008F6414"/>
    <w:rsid w:val="008F7228"/>
    <w:rsid w:val="008F786E"/>
    <w:rsid w:val="009076F2"/>
    <w:rsid w:val="00911C74"/>
    <w:rsid w:val="00914EF6"/>
    <w:rsid w:val="00915C01"/>
    <w:rsid w:val="009175C6"/>
    <w:rsid w:val="009213D9"/>
    <w:rsid w:val="009305B2"/>
    <w:rsid w:val="009335AF"/>
    <w:rsid w:val="00935A9C"/>
    <w:rsid w:val="00942753"/>
    <w:rsid w:val="0095174C"/>
    <w:rsid w:val="0095416E"/>
    <w:rsid w:val="00955C54"/>
    <w:rsid w:val="00957A2E"/>
    <w:rsid w:val="0096103C"/>
    <w:rsid w:val="00961F31"/>
    <w:rsid w:val="00963D6E"/>
    <w:rsid w:val="0096667E"/>
    <w:rsid w:val="009756FB"/>
    <w:rsid w:val="0097604C"/>
    <w:rsid w:val="00976DEF"/>
    <w:rsid w:val="00982B0D"/>
    <w:rsid w:val="00990F92"/>
    <w:rsid w:val="009963F3"/>
    <w:rsid w:val="009A119B"/>
    <w:rsid w:val="009A2855"/>
    <w:rsid w:val="009A5771"/>
    <w:rsid w:val="009A5FD6"/>
    <w:rsid w:val="009A6392"/>
    <w:rsid w:val="009B106C"/>
    <w:rsid w:val="009B18CD"/>
    <w:rsid w:val="009B24DE"/>
    <w:rsid w:val="009B5F60"/>
    <w:rsid w:val="009C0088"/>
    <w:rsid w:val="009C18F9"/>
    <w:rsid w:val="009C4655"/>
    <w:rsid w:val="009C6FC5"/>
    <w:rsid w:val="009D4664"/>
    <w:rsid w:val="009D724B"/>
    <w:rsid w:val="009E6EDD"/>
    <w:rsid w:val="009F1561"/>
    <w:rsid w:val="009F65BA"/>
    <w:rsid w:val="009F69CB"/>
    <w:rsid w:val="00A013D2"/>
    <w:rsid w:val="00A02F6B"/>
    <w:rsid w:val="00A033BA"/>
    <w:rsid w:val="00A03AAF"/>
    <w:rsid w:val="00A10AC3"/>
    <w:rsid w:val="00A1499B"/>
    <w:rsid w:val="00A17DDD"/>
    <w:rsid w:val="00A2013D"/>
    <w:rsid w:val="00A23997"/>
    <w:rsid w:val="00A257B1"/>
    <w:rsid w:val="00A307F2"/>
    <w:rsid w:val="00A349AF"/>
    <w:rsid w:val="00A35C4E"/>
    <w:rsid w:val="00A4289C"/>
    <w:rsid w:val="00A43612"/>
    <w:rsid w:val="00A4467E"/>
    <w:rsid w:val="00A461BA"/>
    <w:rsid w:val="00A475EE"/>
    <w:rsid w:val="00A5079C"/>
    <w:rsid w:val="00A56371"/>
    <w:rsid w:val="00A605AF"/>
    <w:rsid w:val="00A6262B"/>
    <w:rsid w:val="00A65BA0"/>
    <w:rsid w:val="00A67559"/>
    <w:rsid w:val="00A70BBE"/>
    <w:rsid w:val="00A725F3"/>
    <w:rsid w:val="00A7380B"/>
    <w:rsid w:val="00A77742"/>
    <w:rsid w:val="00A8240E"/>
    <w:rsid w:val="00A84E5B"/>
    <w:rsid w:val="00A92B53"/>
    <w:rsid w:val="00A96B5F"/>
    <w:rsid w:val="00AA129B"/>
    <w:rsid w:val="00AA79C8"/>
    <w:rsid w:val="00AB38DA"/>
    <w:rsid w:val="00AB57C2"/>
    <w:rsid w:val="00AC20AB"/>
    <w:rsid w:val="00AC25F0"/>
    <w:rsid w:val="00AC2A90"/>
    <w:rsid w:val="00AC69F6"/>
    <w:rsid w:val="00AD13DC"/>
    <w:rsid w:val="00AD1819"/>
    <w:rsid w:val="00AD5346"/>
    <w:rsid w:val="00AD55A1"/>
    <w:rsid w:val="00AD68FC"/>
    <w:rsid w:val="00AD6DCC"/>
    <w:rsid w:val="00AD6F8D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14670"/>
    <w:rsid w:val="00B1480E"/>
    <w:rsid w:val="00B17CA5"/>
    <w:rsid w:val="00B20498"/>
    <w:rsid w:val="00B22C35"/>
    <w:rsid w:val="00B26CE5"/>
    <w:rsid w:val="00B3101D"/>
    <w:rsid w:val="00B32636"/>
    <w:rsid w:val="00B327FA"/>
    <w:rsid w:val="00B422A3"/>
    <w:rsid w:val="00B561E7"/>
    <w:rsid w:val="00B5730D"/>
    <w:rsid w:val="00B60774"/>
    <w:rsid w:val="00B61D88"/>
    <w:rsid w:val="00B64864"/>
    <w:rsid w:val="00B652B0"/>
    <w:rsid w:val="00B66E49"/>
    <w:rsid w:val="00B676C5"/>
    <w:rsid w:val="00B71EBE"/>
    <w:rsid w:val="00B72078"/>
    <w:rsid w:val="00B72E0A"/>
    <w:rsid w:val="00B758B2"/>
    <w:rsid w:val="00B764C3"/>
    <w:rsid w:val="00B77646"/>
    <w:rsid w:val="00B879B0"/>
    <w:rsid w:val="00B90307"/>
    <w:rsid w:val="00B926C9"/>
    <w:rsid w:val="00B94EF0"/>
    <w:rsid w:val="00BA0AF5"/>
    <w:rsid w:val="00BA6F30"/>
    <w:rsid w:val="00BB0756"/>
    <w:rsid w:val="00BB4B4D"/>
    <w:rsid w:val="00BC1483"/>
    <w:rsid w:val="00BC1777"/>
    <w:rsid w:val="00BD44D2"/>
    <w:rsid w:val="00BE23BA"/>
    <w:rsid w:val="00BE2E67"/>
    <w:rsid w:val="00BE6758"/>
    <w:rsid w:val="00BE6C1A"/>
    <w:rsid w:val="00BF093A"/>
    <w:rsid w:val="00BF297F"/>
    <w:rsid w:val="00BF2A91"/>
    <w:rsid w:val="00BF378E"/>
    <w:rsid w:val="00BF53EC"/>
    <w:rsid w:val="00C04454"/>
    <w:rsid w:val="00C13AA8"/>
    <w:rsid w:val="00C14A0D"/>
    <w:rsid w:val="00C17420"/>
    <w:rsid w:val="00C20064"/>
    <w:rsid w:val="00C219F7"/>
    <w:rsid w:val="00C21B0F"/>
    <w:rsid w:val="00C260C9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60D9B"/>
    <w:rsid w:val="00C67AF0"/>
    <w:rsid w:val="00C67CE0"/>
    <w:rsid w:val="00C73B11"/>
    <w:rsid w:val="00C76114"/>
    <w:rsid w:val="00C76182"/>
    <w:rsid w:val="00C77E03"/>
    <w:rsid w:val="00C83EAD"/>
    <w:rsid w:val="00C93565"/>
    <w:rsid w:val="00C95BF0"/>
    <w:rsid w:val="00CA289F"/>
    <w:rsid w:val="00CA5B16"/>
    <w:rsid w:val="00CB11F0"/>
    <w:rsid w:val="00CB14E7"/>
    <w:rsid w:val="00CB3523"/>
    <w:rsid w:val="00CC0A31"/>
    <w:rsid w:val="00CC7E87"/>
    <w:rsid w:val="00CD0B70"/>
    <w:rsid w:val="00CD12EE"/>
    <w:rsid w:val="00CD51D5"/>
    <w:rsid w:val="00CD62C0"/>
    <w:rsid w:val="00CE27BE"/>
    <w:rsid w:val="00CE57B2"/>
    <w:rsid w:val="00CE65C8"/>
    <w:rsid w:val="00CE7ED2"/>
    <w:rsid w:val="00CF2B26"/>
    <w:rsid w:val="00CF3E74"/>
    <w:rsid w:val="00CF408D"/>
    <w:rsid w:val="00CF6985"/>
    <w:rsid w:val="00D02DCF"/>
    <w:rsid w:val="00D10D98"/>
    <w:rsid w:val="00D13740"/>
    <w:rsid w:val="00D151E0"/>
    <w:rsid w:val="00D20A38"/>
    <w:rsid w:val="00D21314"/>
    <w:rsid w:val="00D2134D"/>
    <w:rsid w:val="00D23FBB"/>
    <w:rsid w:val="00D2451E"/>
    <w:rsid w:val="00D257FC"/>
    <w:rsid w:val="00D27B3D"/>
    <w:rsid w:val="00D3234D"/>
    <w:rsid w:val="00D363F0"/>
    <w:rsid w:val="00D4333C"/>
    <w:rsid w:val="00D45517"/>
    <w:rsid w:val="00D45AA0"/>
    <w:rsid w:val="00D513AF"/>
    <w:rsid w:val="00D539BC"/>
    <w:rsid w:val="00D57EC8"/>
    <w:rsid w:val="00D57F02"/>
    <w:rsid w:val="00D57FEB"/>
    <w:rsid w:val="00D6080C"/>
    <w:rsid w:val="00D62FD8"/>
    <w:rsid w:val="00D67387"/>
    <w:rsid w:val="00D71155"/>
    <w:rsid w:val="00D73283"/>
    <w:rsid w:val="00D8064A"/>
    <w:rsid w:val="00D822BC"/>
    <w:rsid w:val="00D82E3A"/>
    <w:rsid w:val="00D83A1B"/>
    <w:rsid w:val="00D83DAA"/>
    <w:rsid w:val="00D86564"/>
    <w:rsid w:val="00D92F5A"/>
    <w:rsid w:val="00DA6DD7"/>
    <w:rsid w:val="00DB2401"/>
    <w:rsid w:val="00DB24D4"/>
    <w:rsid w:val="00DB34A4"/>
    <w:rsid w:val="00DB3B0C"/>
    <w:rsid w:val="00DC7226"/>
    <w:rsid w:val="00DD2E03"/>
    <w:rsid w:val="00DD30AE"/>
    <w:rsid w:val="00DD7411"/>
    <w:rsid w:val="00DF089B"/>
    <w:rsid w:val="00DF10B7"/>
    <w:rsid w:val="00DF3F63"/>
    <w:rsid w:val="00DF5A02"/>
    <w:rsid w:val="00DF690B"/>
    <w:rsid w:val="00E01FA4"/>
    <w:rsid w:val="00E03040"/>
    <w:rsid w:val="00E04878"/>
    <w:rsid w:val="00E04C8C"/>
    <w:rsid w:val="00E07346"/>
    <w:rsid w:val="00E07A06"/>
    <w:rsid w:val="00E11ECA"/>
    <w:rsid w:val="00E1253E"/>
    <w:rsid w:val="00E1748C"/>
    <w:rsid w:val="00E2212D"/>
    <w:rsid w:val="00E23403"/>
    <w:rsid w:val="00E30D55"/>
    <w:rsid w:val="00E3465B"/>
    <w:rsid w:val="00E35C49"/>
    <w:rsid w:val="00E40017"/>
    <w:rsid w:val="00E4352E"/>
    <w:rsid w:val="00E439F9"/>
    <w:rsid w:val="00E52A9C"/>
    <w:rsid w:val="00E54EF8"/>
    <w:rsid w:val="00E557CF"/>
    <w:rsid w:val="00E57469"/>
    <w:rsid w:val="00E64298"/>
    <w:rsid w:val="00E65DD8"/>
    <w:rsid w:val="00E66E43"/>
    <w:rsid w:val="00E773B0"/>
    <w:rsid w:val="00E855BE"/>
    <w:rsid w:val="00E85CE0"/>
    <w:rsid w:val="00E85D4A"/>
    <w:rsid w:val="00E87D9B"/>
    <w:rsid w:val="00E91A9C"/>
    <w:rsid w:val="00E920A6"/>
    <w:rsid w:val="00EA096B"/>
    <w:rsid w:val="00EA2211"/>
    <w:rsid w:val="00EA608C"/>
    <w:rsid w:val="00EA70D2"/>
    <w:rsid w:val="00EB1A48"/>
    <w:rsid w:val="00EB7C45"/>
    <w:rsid w:val="00EC60AD"/>
    <w:rsid w:val="00ED1884"/>
    <w:rsid w:val="00ED3679"/>
    <w:rsid w:val="00EE2471"/>
    <w:rsid w:val="00EE4637"/>
    <w:rsid w:val="00EF2874"/>
    <w:rsid w:val="00F00E37"/>
    <w:rsid w:val="00F01721"/>
    <w:rsid w:val="00F06013"/>
    <w:rsid w:val="00F067FF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9EF"/>
    <w:rsid w:val="00F46662"/>
    <w:rsid w:val="00F504C9"/>
    <w:rsid w:val="00F5071E"/>
    <w:rsid w:val="00F509FE"/>
    <w:rsid w:val="00F51E3E"/>
    <w:rsid w:val="00F57D28"/>
    <w:rsid w:val="00F61030"/>
    <w:rsid w:val="00F61C9E"/>
    <w:rsid w:val="00F631E1"/>
    <w:rsid w:val="00F63AB2"/>
    <w:rsid w:val="00F65732"/>
    <w:rsid w:val="00F67691"/>
    <w:rsid w:val="00F67986"/>
    <w:rsid w:val="00F70B3C"/>
    <w:rsid w:val="00F73288"/>
    <w:rsid w:val="00F750F5"/>
    <w:rsid w:val="00F75EA4"/>
    <w:rsid w:val="00F82470"/>
    <w:rsid w:val="00F82C06"/>
    <w:rsid w:val="00F9236E"/>
    <w:rsid w:val="00F92794"/>
    <w:rsid w:val="00F95DE4"/>
    <w:rsid w:val="00F97808"/>
    <w:rsid w:val="00F97BD9"/>
    <w:rsid w:val="00FA3415"/>
    <w:rsid w:val="00FA5111"/>
    <w:rsid w:val="00FB06E6"/>
    <w:rsid w:val="00FC29E1"/>
    <w:rsid w:val="00FC458A"/>
    <w:rsid w:val="00FC7AB2"/>
    <w:rsid w:val="00FD0506"/>
    <w:rsid w:val="00FD58A6"/>
    <w:rsid w:val="00FD6306"/>
    <w:rsid w:val="00FE0342"/>
    <w:rsid w:val="00FE2ACB"/>
    <w:rsid w:val="00FE37F8"/>
    <w:rsid w:val="00FE3CBD"/>
    <w:rsid w:val="00FE7529"/>
    <w:rsid w:val="00FE795F"/>
    <w:rsid w:val="00FF034B"/>
    <w:rsid w:val="00FF0686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5248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3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972F3"/>
    <w:rsid w:val="001A556D"/>
    <w:rsid w:val="002C56DA"/>
    <w:rsid w:val="004B6F17"/>
    <w:rsid w:val="006214B3"/>
    <w:rsid w:val="006A5C9F"/>
    <w:rsid w:val="006D7AD8"/>
    <w:rsid w:val="009D5230"/>
    <w:rsid w:val="009F6452"/>
    <w:rsid w:val="00A56A79"/>
    <w:rsid w:val="00AC0031"/>
    <w:rsid w:val="00B60335"/>
    <w:rsid w:val="00D056A7"/>
    <w:rsid w:val="00D10647"/>
    <w:rsid w:val="00EA27D7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6A79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– polynômes – Te</vt:lpstr>
      <vt:lpstr/>
    </vt:vector>
  </TitlesOfParts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– polynômes – Te</dc:title>
  <dc:subject/>
  <dc:creator/>
  <cp:keywords/>
  <cp:lastModifiedBy/>
  <cp:revision>1</cp:revision>
  <dcterms:created xsi:type="dcterms:W3CDTF">2022-12-04T16:39:00Z</dcterms:created>
  <dcterms:modified xsi:type="dcterms:W3CDTF">2022-12-04T17:39:00Z</dcterms:modified>
  <cp:category>Cours de Te – Poynômes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