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7E04" w14:textId="411DBE25" w:rsidR="00F47278" w:rsidRPr="00743796" w:rsidRDefault="00F47278" w:rsidP="00507580">
      <w:pPr>
        <w:pBdr>
          <w:bottom w:val="single" w:sz="12" w:space="1" w:color="auto"/>
        </w:pBdr>
        <w:rPr>
          <w:b/>
          <w:iCs/>
          <w:sz w:val="28"/>
          <w:szCs w:val="28"/>
        </w:rPr>
      </w:pPr>
      <w:r w:rsidRPr="00743796">
        <w:rPr>
          <w:b/>
          <w:iCs/>
          <w:sz w:val="28"/>
          <w:szCs w:val="28"/>
        </w:rPr>
        <w:t>Redressement – Exercices</w:t>
      </w:r>
    </w:p>
    <w:p w14:paraId="2BFD69F9" w14:textId="3FFC8698" w:rsidR="00F47278" w:rsidRDefault="005E3783" w:rsidP="009B3C98">
      <w:pPr>
        <w:spacing w:after="0"/>
        <w:rPr>
          <w:b/>
          <w:iCs/>
        </w:rPr>
      </w:pPr>
      <w:r>
        <w:rPr>
          <w:b/>
          <w:iCs/>
        </w:rPr>
        <w:t xml:space="preserve">Exercice 1 : </w:t>
      </w:r>
      <w:r w:rsidR="00713412">
        <w:rPr>
          <w:b/>
          <w:iCs/>
        </w:rPr>
        <w:t>Les composants</w:t>
      </w:r>
      <w:r w:rsidR="0086402E">
        <w:rPr>
          <w:b/>
          <w:iCs/>
        </w:rPr>
        <w:t xml:space="preserve"> qui composent le circuit</w:t>
      </w:r>
    </w:p>
    <w:p w14:paraId="61D96A03" w14:textId="77777777" w:rsidR="0015417F" w:rsidRDefault="0015417F" w:rsidP="009B3C98">
      <w:pPr>
        <w:spacing w:after="0"/>
        <w:rPr>
          <w:b/>
          <w:iCs/>
        </w:rPr>
      </w:pPr>
    </w:p>
    <w:p w14:paraId="08AA6693" w14:textId="55BFAB0A" w:rsidR="00920DA0" w:rsidRDefault="00920DA0" w:rsidP="009B3C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photo ci-</w:t>
      </w:r>
      <w:r w:rsidR="005E3783">
        <w:rPr>
          <w:sz w:val="24"/>
          <w:szCs w:val="24"/>
        </w:rPr>
        <w:t>dessous</w:t>
      </w:r>
      <w:r>
        <w:rPr>
          <w:sz w:val="24"/>
          <w:szCs w:val="24"/>
        </w:rPr>
        <w:t xml:space="preserve"> présente un circuit convertisseur de tension alternative en tension continue.</w:t>
      </w:r>
    </w:p>
    <w:p w14:paraId="0C2DBA58" w14:textId="77777777" w:rsidR="00920DA0" w:rsidRPr="00EE1D84" w:rsidRDefault="00E86DFB" w:rsidP="0047718F">
      <w:pPr>
        <w:pStyle w:val="Paragraphedeliste"/>
        <w:numPr>
          <w:ilvl w:val="0"/>
          <w:numId w:val="14"/>
        </w:numPr>
        <w:spacing w:before="360" w:line="480" w:lineRule="auto"/>
        <w:ind w:left="567" w:hanging="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2B8291F" wp14:editId="5E0E515E">
            <wp:simplePos x="0" y="0"/>
            <wp:positionH relativeFrom="column">
              <wp:posOffset>302837</wp:posOffset>
            </wp:positionH>
            <wp:positionV relativeFrom="paragraph">
              <wp:posOffset>20906</wp:posOffset>
            </wp:positionV>
            <wp:extent cx="2091690" cy="2054225"/>
            <wp:effectExtent l="0" t="0" r="3810" b="317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5A9">
        <w:rPr>
          <w:szCs w:val="24"/>
        </w:rPr>
        <w:t xml:space="preserve">  </w:t>
      </w:r>
      <w:r w:rsidR="00920DA0" w:rsidRPr="009545A9">
        <w:rPr>
          <w:szCs w:val="24"/>
        </w:rPr>
        <w:t xml:space="preserve">Quel est le nom des 4 composants entourés en rouge ?            </w:t>
      </w:r>
      <w:r w:rsidR="00920DA0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51528A80" w14:textId="77777777" w:rsidR="00920DA0" w:rsidRPr="009545A9" w:rsidRDefault="009545A9" w:rsidP="0047718F">
      <w:pPr>
        <w:pStyle w:val="Paragraphedeliste"/>
        <w:numPr>
          <w:ilvl w:val="0"/>
          <w:numId w:val="14"/>
        </w:numPr>
        <w:spacing w:before="360" w:line="480" w:lineRule="auto"/>
        <w:ind w:left="425"/>
        <w:rPr>
          <w:szCs w:val="24"/>
        </w:rPr>
      </w:pPr>
      <w:r>
        <w:rPr>
          <w:szCs w:val="24"/>
        </w:rPr>
        <w:t xml:space="preserve">  </w:t>
      </w:r>
      <w:r w:rsidR="00920DA0" w:rsidRPr="009545A9">
        <w:rPr>
          <w:szCs w:val="24"/>
        </w:rPr>
        <w:t xml:space="preserve">Ils forment ce qu’on appelle un </w:t>
      </w:r>
    </w:p>
    <w:p w14:paraId="669823BE" w14:textId="77777777" w:rsidR="00920DA0" w:rsidRPr="00EE1D84" w:rsidRDefault="00920DA0" w:rsidP="0047718F">
      <w:pPr>
        <w:pStyle w:val="Paragraphedeliste"/>
        <w:spacing w:before="360" w:line="480" w:lineRule="auto"/>
        <w:ind w:left="425"/>
        <w:rPr>
          <w:sz w:val="24"/>
          <w:szCs w:val="24"/>
        </w:rPr>
      </w:pPr>
      <w:r>
        <w:rPr>
          <w:sz w:val="20"/>
          <w:szCs w:val="20"/>
        </w:rPr>
        <w:t xml:space="preserve">………………………………….………… </w:t>
      </w:r>
      <w:proofErr w:type="gramStart"/>
      <w:r w:rsidRPr="009545A9">
        <w:rPr>
          <w:szCs w:val="24"/>
        </w:rPr>
        <w:t>de</w:t>
      </w:r>
      <w:proofErr w:type="gramEnd"/>
      <w:r w:rsidRPr="009545A9">
        <w:rPr>
          <w:sz w:val="18"/>
          <w:szCs w:val="20"/>
        </w:rPr>
        <w:t xml:space="preserve"> </w:t>
      </w:r>
      <w:r>
        <w:rPr>
          <w:sz w:val="20"/>
          <w:szCs w:val="20"/>
        </w:rPr>
        <w:t>……………………………………………..……………… .</w:t>
      </w:r>
    </w:p>
    <w:p w14:paraId="1C449FCE" w14:textId="3B20F551" w:rsidR="00AE72E8" w:rsidRPr="0047718F" w:rsidRDefault="009545A9" w:rsidP="0047718F">
      <w:pPr>
        <w:pStyle w:val="Paragraphedeliste"/>
        <w:numPr>
          <w:ilvl w:val="0"/>
          <w:numId w:val="14"/>
        </w:numPr>
        <w:spacing w:before="360" w:line="480" w:lineRule="auto"/>
        <w:ind w:left="425"/>
        <w:rPr>
          <w:szCs w:val="24"/>
        </w:rPr>
      </w:pPr>
      <w:r>
        <w:rPr>
          <w:szCs w:val="24"/>
        </w:rPr>
        <w:t xml:space="preserve">  </w:t>
      </w:r>
      <w:r w:rsidR="00920DA0" w:rsidRPr="009545A9">
        <w:rPr>
          <w:szCs w:val="24"/>
        </w:rPr>
        <w:t xml:space="preserve">Quel est le nom de ce composant indiqué par la </w:t>
      </w:r>
      <w:r w:rsidR="00AE72E8">
        <w:rPr>
          <w:szCs w:val="24"/>
        </w:rPr>
        <w:t xml:space="preserve">flèche </w:t>
      </w:r>
      <w:r w:rsidR="00920DA0" w:rsidRPr="009545A9">
        <w:rPr>
          <w:szCs w:val="24"/>
        </w:rPr>
        <w:t>bleue</w:t>
      </w:r>
      <w:proofErr w:type="gramStart"/>
      <w:r w:rsidR="00920DA0" w:rsidRPr="009545A9">
        <w:rPr>
          <w:szCs w:val="24"/>
        </w:rPr>
        <w:t> ?</w:t>
      </w:r>
      <w:r w:rsidR="00920DA0" w:rsidRPr="00AE72E8">
        <w:rPr>
          <w:sz w:val="20"/>
          <w:szCs w:val="20"/>
        </w:rPr>
        <w:t>…</w:t>
      </w:r>
      <w:proofErr w:type="gramEnd"/>
      <w:r w:rsidR="00920DA0" w:rsidRPr="00AE72E8">
        <w:rPr>
          <w:sz w:val="20"/>
          <w:szCs w:val="20"/>
        </w:rPr>
        <w:t>…………………………………………………………………………</w:t>
      </w:r>
      <w:r w:rsidR="00AE72E8">
        <w:rPr>
          <w:sz w:val="20"/>
          <w:szCs w:val="20"/>
        </w:rPr>
        <w:t>……………………..</w:t>
      </w:r>
      <w:r w:rsidR="00920DA0" w:rsidRPr="00AE72E8">
        <w:rPr>
          <w:sz w:val="20"/>
          <w:szCs w:val="20"/>
        </w:rPr>
        <w:t>……</w:t>
      </w:r>
    </w:p>
    <w:p w14:paraId="0FB37589" w14:textId="77777777" w:rsidR="00AE72E8" w:rsidRDefault="00AE72E8" w:rsidP="00920DA0">
      <w:pPr>
        <w:pStyle w:val="Paragraphedeliste"/>
        <w:spacing w:before="360" w:line="360" w:lineRule="auto"/>
        <w:ind w:left="425"/>
        <w:rPr>
          <w:sz w:val="20"/>
          <w:szCs w:val="20"/>
        </w:rPr>
      </w:pPr>
    </w:p>
    <w:p w14:paraId="5A731D6D" w14:textId="1B29CBFF" w:rsidR="00920DA0" w:rsidRPr="00A65BD7" w:rsidRDefault="009545A9" w:rsidP="00A65BD7">
      <w:pPr>
        <w:pStyle w:val="Paragraphedeliste"/>
        <w:spacing w:before="360" w:line="360" w:lineRule="auto"/>
        <w:ind w:left="425"/>
        <w:rPr>
          <w:szCs w:val="24"/>
        </w:rPr>
      </w:pPr>
      <w:r w:rsidRPr="00A65BD7">
        <w:rPr>
          <w:szCs w:val="24"/>
        </w:rPr>
        <w:t xml:space="preserve">4) </w:t>
      </w:r>
      <w:r w:rsidR="00770531" w:rsidRPr="00A65BD7">
        <w:rPr>
          <w:szCs w:val="24"/>
        </w:rPr>
        <w:t xml:space="preserve">A quoi servent les </w:t>
      </w:r>
      <w:r w:rsidR="00BC77B2" w:rsidRPr="00A65BD7">
        <w:rPr>
          <w:szCs w:val="24"/>
        </w:rPr>
        <w:t xml:space="preserve">4 </w:t>
      </w:r>
      <w:r w:rsidR="006F634B" w:rsidRPr="00A65BD7">
        <w:rPr>
          <w:szCs w:val="24"/>
        </w:rPr>
        <w:t xml:space="preserve">petits </w:t>
      </w:r>
      <w:r w:rsidR="00BC77B2" w:rsidRPr="00A65BD7">
        <w:rPr>
          <w:szCs w:val="24"/>
        </w:rPr>
        <w:t>composants noirs ?</w:t>
      </w:r>
    </w:p>
    <w:p w14:paraId="0D3CC58E" w14:textId="39CEF65B" w:rsidR="00920DA0" w:rsidRDefault="00920DA0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6F738730" w14:textId="77777777" w:rsidR="00E86DFB" w:rsidRDefault="00E86DFB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1D97A792" w14:textId="7B743A2E" w:rsidR="009B3C98" w:rsidRPr="0047718F" w:rsidRDefault="00E86DFB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08C0CA20" w14:textId="70668C9C" w:rsidR="00BC77B2" w:rsidRPr="00A65BD7" w:rsidRDefault="00BC77B2" w:rsidP="00A65BD7">
      <w:pPr>
        <w:pStyle w:val="Paragraphedeliste"/>
        <w:spacing w:before="360" w:line="360" w:lineRule="auto"/>
        <w:ind w:left="425"/>
        <w:rPr>
          <w:szCs w:val="24"/>
        </w:rPr>
      </w:pPr>
      <w:r w:rsidRPr="00A65BD7">
        <w:rPr>
          <w:szCs w:val="24"/>
        </w:rPr>
        <w:t xml:space="preserve">5) A quoi sert </w:t>
      </w:r>
      <w:r w:rsidR="006F634B" w:rsidRPr="00A65BD7">
        <w:rPr>
          <w:szCs w:val="24"/>
        </w:rPr>
        <w:t>le gros composant noir ?</w:t>
      </w:r>
    </w:p>
    <w:p w14:paraId="6716ECB6" w14:textId="77777777" w:rsidR="00BC77B2" w:rsidRDefault="00BC77B2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75840012" w14:textId="77777777" w:rsidR="00BC77B2" w:rsidRDefault="00BC77B2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64039957" w14:textId="77777777" w:rsidR="00BC77B2" w:rsidRDefault="00BC77B2" w:rsidP="0047718F">
      <w:pPr>
        <w:pStyle w:val="Paragraphedeliste"/>
        <w:spacing w:before="360" w:line="480" w:lineRule="auto"/>
        <w:ind w:left="851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797A3124" w14:textId="77777777" w:rsidR="00BC21AB" w:rsidRDefault="00BC21AB" w:rsidP="00EF6494">
      <w:pPr>
        <w:pStyle w:val="Paragraphedeliste"/>
        <w:pBdr>
          <w:bottom w:val="single" w:sz="12" w:space="1" w:color="auto"/>
        </w:pBdr>
        <w:spacing w:before="360" w:line="360" w:lineRule="auto"/>
        <w:ind w:left="0"/>
        <w:rPr>
          <w:sz w:val="20"/>
          <w:szCs w:val="20"/>
        </w:rPr>
      </w:pPr>
    </w:p>
    <w:p w14:paraId="7C1A6487" w14:textId="0EFBE341" w:rsidR="00BC21AB" w:rsidRDefault="00BC21AB" w:rsidP="009B3C98">
      <w:pPr>
        <w:spacing w:after="0"/>
        <w:rPr>
          <w:b/>
          <w:iCs/>
        </w:rPr>
      </w:pPr>
      <w:r>
        <w:rPr>
          <w:b/>
          <w:iCs/>
        </w:rPr>
        <w:t xml:space="preserve">Exercice </w:t>
      </w:r>
      <w:r w:rsidR="00EF6494">
        <w:rPr>
          <w:b/>
          <w:iCs/>
        </w:rPr>
        <w:t>2</w:t>
      </w:r>
      <w:r>
        <w:rPr>
          <w:b/>
          <w:iCs/>
        </w:rPr>
        <w:t xml:space="preserve"> : </w:t>
      </w:r>
      <w:r w:rsidR="0086402E">
        <w:rPr>
          <w:b/>
          <w:iCs/>
        </w:rPr>
        <w:t>La diode</w:t>
      </w:r>
    </w:p>
    <w:p w14:paraId="1B8F9145" w14:textId="452F064B" w:rsidR="00BC21AB" w:rsidRPr="00A65BD7" w:rsidRDefault="00A65BD7" w:rsidP="009B3C98">
      <w:pPr>
        <w:pStyle w:val="Paragraphedeliste"/>
        <w:numPr>
          <w:ilvl w:val="0"/>
          <w:numId w:val="21"/>
        </w:numPr>
        <w:spacing w:before="120" w:line="360" w:lineRule="auto"/>
        <w:ind w:left="567"/>
        <w:rPr>
          <w:szCs w:val="24"/>
        </w:rPr>
      </w:pPr>
      <w:r>
        <w:rPr>
          <w:szCs w:val="24"/>
        </w:rPr>
        <w:t xml:space="preserve">  </w:t>
      </w:r>
      <w:r w:rsidR="00EF6494" w:rsidRPr="00A65BD7">
        <w:rPr>
          <w:szCs w:val="24"/>
        </w:rPr>
        <w:t>A quoi sert une diode ?</w:t>
      </w:r>
    </w:p>
    <w:p w14:paraId="1C648EE0" w14:textId="77777777" w:rsidR="00EF6494" w:rsidRDefault="00EF6494" w:rsidP="0047718F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58C9EEB5" w14:textId="77777777" w:rsidR="00EF6494" w:rsidRDefault="00EF6494" w:rsidP="0047718F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713DF310" w14:textId="67FDEE14" w:rsidR="001D18F0" w:rsidRPr="001D18F0" w:rsidRDefault="00EC24A9" w:rsidP="001D18F0">
      <w:pPr>
        <w:pStyle w:val="Paragraphedeliste"/>
        <w:numPr>
          <w:ilvl w:val="0"/>
          <w:numId w:val="21"/>
        </w:numPr>
        <w:spacing w:before="360" w:line="360" w:lineRule="auto"/>
        <w:ind w:left="567"/>
        <w:rPr>
          <w:szCs w:val="24"/>
        </w:rPr>
      </w:pPr>
      <w:r>
        <w:rPr>
          <w:szCs w:val="24"/>
        </w:rPr>
        <w:t xml:space="preserve">  </w:t>
      </w:r>
      <w:r w:rsidR="00FE3937" w:rsidRPr="00A65BD7">
        <w:rPr>
          <w:szCs w:val="24"/>
        </w:rPr>
        <w:t xml:space="preserve">Proposer un montage </w:t>
      </w:r>
      <w:r w:rsidR="00A65BD7">
        <w:rPr>
          <w:szCs w:val="24"/>
        </w:rPr>
        <w:t xml:space="preserve">permettant </w:t>
      </w:r>
      <w:r>
        <w:rPr>
          <w:szCs w:val="24"/>
        </w:rPr>
        <w:t xml:space="preserve">de montrer cette propriété, expliquer </w:t>
      </w:r>
      <w:r w:rsidR="009B3C98">
        <w:rPr>
          <w:szCs w:val="24"/>
        </w:rPr>
        <w:t>le principe de ce montage</w:t>
      </w:r>
    </w:p>
    <w:tbl>
      <w:tblPr>
        <w:tblStyle w:val="Grilledutableau"/>
        <w:tblpPr w:leftFromText="141" w:rightFromText="141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4821"/>
      </w:tblGrid>
      <w:tr w:rsidR="009B3C98" w14:paraId="2DE8FA29" w14:textId="77777777" w:rsidTr="001F4F56">
        <w:trPr>
          <w:trHeight w:val="2549"/>
        </w:trPr>
        <w:tc>
          <w:tcPr>
            <w:tcW w:w="4821" w:type="dxa"/>
          </w:tcPr>
          <w:p w14:paraId="6E425DD9" w14:textId="67FDEE14" w:rsidR="009B3C98" w:rsidRDefault="009B3C98" w:rsidP="009B3C98">
            <w:pPr>
              <w:spacing w:before="120"/>
              <w:rPr>
                <w:i/>
              </w:rPr>
            </w:pPr>
            <w:r>
              <w:rPr>
                <w:i/>
              </w:rPr>
              <w:t>Dessin – Schéma</w:t>
            </w:r>
          </w:p>
          <w:p w14:paraId="03173F6D" w14:textId="13A52522" w:rsidR="009B3C98" w:rsidRDefault="009B3C98" w:rsidP="009B3C98">
            <w:pPr>
              <w:spacing w:before="120"/>
              <w:rPr>
                <w:i/>
              </w:rPr>
            </w:pPr>
          </w:p>
        </w:tc>
      </w:tr>
    </w:tbl>
    <w:p w14:paraId="7973BB69" w14:textId="1038B1BA" w:rsidR="00FE3937" w:rsidRDefault="00FE3937" w:rsidP="001D18F0">
      <w:pPr>
        <w:pStyle w:val="Paragraphedeliste"/>
        <w:spacing w:before="12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</w:t>
      </w:r>
      <w:r w:rsidR="001F4F56" w:rsidRPr="00243D0F">
        <w:rPr>
          <w:sz w:val="20"/>
          <w:szCs w:val="20"/>
        </w:rPr>
        <w:t>…</w:t>
      </w:r>
      <w:r w:rsidRPr="00243D0F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</w:t>
      </w:r>
      <w:r w:rsidR="001D18F0" w:rsidRPr="00243D0F">
        <w:rPr>
          <w:sz w:val="20"/>
          <w:szCs w:val="20"/>
        </w:rPr>
        <w:t>…………</w:t>
      </w:r>
      <w:r w:rsidR="001D18F0">
        <w:rPr>
          <w:sz w:val="20"/>
          <w:szCs w:val="20"/>
        </w:rPr>
        <w:t>……</w:t>
      </w:r>
    </w:p>
    <w:p w14:paraId="39EC9B91" w14:textId="77777777" w:rsidR="001F4F56" w:rsidRDefault="001F4F56" w:rsidP="001F4F56">
      <w:pPr>
        <w:pStyle w:val="Paragraphedeliste"/>
        <w:spacing w:before="12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………………………</w:t>
      </w:r>
      <w:r w:rsidRPr="00243D0F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</w:p>
    <w:p w14:paraId="35C70618" w14:textId="77777777" w:rsidR="001F4F56" w:rsidRDefault="001F4F56" w:rsidP="001F4F56">
      <w:pPr>
        <w:pStyle w:val="Paragraphedeliste"/>
        <w:spacing w:before="12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………………………</w:t>
      </w:r>
      <w:r w:rsidRPr="00243D0F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</w:p>
    <w:p w14:paraId="74E1A547" w14:textId="77777777" w:rsidR="001F4F56" w:rsidRDefault="001F4F56" w:rsidP="001F4F56">
      <w:pPr>
        <w:pStyle w:val="Paragraphedeliste"/>
        <w:spacing w:before="12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………………………</w:t>
      </w:r>
      <w:r w:rsidRPr="00243D0F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</w:p>
    <w:p w14:paraId="382695F6" w14:textId="77777777" w:rsidR="001F4F56" w:rsidRDefault="001F4F56" w:rsidP="001F4F56">
      <w:pPr>
        <w:pStyle w:val="Paragraphedeliste"/>
        <w:spacing w:before="12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………………………</w:t>
      </w:r>
      <w:r w:rsidRPr="00243D0F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</w:p>
    <w:p w14:paraId="439D50AC" w14:textId="3209AA62" w:rsidR="008F48E7" w:rsidRDefault="003169AC" w:rsidP="008F48E7">
      <w:pPr>
        <w:spacing w:after="0"/>
        <w:rPr>
          <w:b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1DE26D51" wp14:editId="4913902E">
            <wp:simplePos x="0" y="0"/>
            <wp:positionH relativeFrom="column">
              <wp:posOffset>4849906</wp:posOffset>
            </wp:positionH>
            <wp:positionV relativeFrom="paragraph">
              <wp:posOffset>143062</wp:posOffset>
            </wp:positionV>
            <wp:extent cx="1581150" cy="942975"/>
            <wp:effectExtent l="0" t="0" r="0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8E7">
        <w:rPr>
          <w:b/>
          <w:iCs/>
        </w:rPr>
        <w:t xml:space="preserve">Exercice 3 : </w:t>
      </w:r>
      <w:r w:rsidR="004E44A9">
        <w:rPr>
          <w:b/>
          <w:iCs/>
        </w:rPr>
        <w:t>Etape 1</w:t>
      </w:r>
    </w:p>
    <w:p w14:paraId="6FCFBAB6" w14:textId="0813D247" w:rsidR="008F48E7" w:rsidRPr="001D18F0" w:rsidRDefault="008F48E7" w:rsidP="00743796">
      <w:pPr>
        <w:pStyle w:val="Paragraphedeliste"/>
        <w:numPr>
          <w:ilvl w:val="0"/>
          <w:numId w:val="22"/>
        </w:numPr>
        <w:spacing w:before="120" w:after="0" w:line="360" w:lineRule="auto"/>
        <w:ind w:left="567"/>
        <w:rPr>
          <w:szCs w:val="24"/>
        </w:rPr>
      </w:pPr>
      <w:r>
        <w:rPr>
          <w:szCs w:val="24"/>
        </w:rPr>
        <w:t xml:space="preserve">  </w:t>
      </w:r>
      <w:r w:rsidR="00AC32B1">
        <w:rPr>
          <w:szCs w:val="24"/>
        </w:rPr>
        <w:t>Re</w:t>
      </w:r>
      <w:r w:rsidR="00DE630D">
        <w:rPr>
          <w:szCs w:val="24"/>
        </w:rPr>
        <w:t xml:space="preserve">copier ci-dessous le montage permettant d’obtenir </w:t>
      </w:r>
      <w:r w:rsidR="003169AC">
        <w:rPr>
          <w:szCs w:val="24"/>
        </w:rPr>
        <w:t>cette courbe</w:t>
      </w:r>
      <w:r w:rsidR="00DE630D">
        <w:rPr>
          <w:szCs w:val="24"/>
        </w:rPr>
        <w:t> :</w:t>
      </w:r>
      <w:r w:rsidR="00681333" w:rsidRPr="00681333">
        <w:rPr>
          <w:b/>
          <w:noProof/>
          <w:sz w:val="28"/>
          <w:szCs w:val="28"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6658"/>
      </w:tblGrid>
      <w:tr w:rsidR="00743796" w14:paraId="0BCFCBE2" w14:textId="77777777" w:rsidTr="00743796">
        <w:trPr>
          <w:trHeight w:val="3389"/>
        </w:trPr>
        <w:tc>
          <w:tcPr>
            <w:tcW w:w="6658" w:type="dxa"/>
          </w:tcPr>
          <w:p w14:paraId="557DC042" w14:textId="77777777" w:rsidR="00743796" w:rsidRDefault="00743796" w:rsidP="00743796">
            <w:pPr>
              <w:spacing w:before="120"/>
              <w:rPr>
                <w:i/>
              </w:rPr>
            </w:pPr>
            <w:r>
              <w:rPr>
                <w:i/>
              </w:rPr>
              <w:t>Dessin – Schéma</w:t>
            </w:r>
          </w:p>
          <w:p w14:paraId="544590C6" w14:textId="77777777" w:rsidR="00743796" w:rsidRDefault="00743796" w:rsidP="00743796">
            <w:pPr>
              <w:spacing w:before="120"/>
              <w:rPr>
                <w:i/>
              </w:rPr>
            </w:pPr>
          </w:p>
        </w:tc>
      </w:tr>
    </w:tbl>
    <w:p w14:paraId="7A2AB524" w14:textId="25812B57" w:rsidR="009545A9" w:rsidRDefault="009545A9" w:rsidP="008F48E7">
      <w:pPr>
        <w:pStyle w:val="Paragraphedeliste"/>
        <w:spacing w:before="360" w:line="360" w:lineRule="auto"/>
        <w:ind w:left="425"/>
        <w:rPr>
          <w:sz w:val="20"/>
          <w:szCs w:val="20"/>
        </w:rPr>
      </w:pPr>
    </w:p>
    <w:p w14:paraId="6A7086DE" w14:textId="77777777" w:rsidR="00681333" w:rsidRPr="00681333" w:rsidRDefault="00681333" w:rsidP="00681333"/>
    <w:p w14:paraId="1C58ED28" w14:textId="6D60C3EA" w:rsidR="00681333" w:rsidRDefault="00E12CD4" w:rsidP="0097439A">
      <w:pPr>
        <w:pStyle w:val="Paragraphedeliste"/>
        <w:numPr>
          <w:ilvl w:val="0"/>
          <w:numId w:val="22"/>
        </w:numPr>
        <w:spacing w:before="120" w:line="360" w:lineRule="auto"/>
        <w:ind w:left="7371" w:hanging="141"/>
        <w:rPr>
          <w:szCs w:val="24"/>
        </w:rPr>
      </w:pPr>
      <w:r>
        <w:rPr>
          <w:szCs w:val="24"/>
        </w:rPr>
        <w:t xml:space="preserve">Faire des flèches en couleur pour indiquer le chemin du courant </w:t>
      </w:r>
      <w:r w:rsidR="00A60EED">
        <w:rPr>
          <w:szCs w:val="24"/>
        </w:rPr>
        <w:t>jusqu’à la résis</w:t>
      </w:r>
      <w:r w:rsidR="009C7AB4">
        <w:rPr>
          <w:szCs w:val="24"/>
        </w:rPr>
        <w:t>tance</w:t>
      </w:r>
    </w:p>
    <w:p w14:paraId="6C34EF09" w14:textId="627DD992" w:rsidR="009C7AB4" w:rsidRDefault="009C7AB4" w:rsidP="009C7AB4">
      <w:pPr>
        <w:pStyle w:val="Paragraphedeliste"/>
        <w:spacing w:before="120" w:line="360" w:lineRule="auto"/>
        <w:ind w:left="1068"/>
        <w:rPr>
          <w:szCs w:val="24"/>
        </w:rPr>
      </w:pPr>
    </w:p>
    <w:p w14:paraId="3C2CEB7B" w14:textId="1537707D" w:rsidR="0050738D" w:rsidRPr="009C7AB4" w:rsidRDefault="0050738D" w:rsidP="007954B5">
      <w:pPr>
        <w:pStyle w:val="Paragraphedeliste"/>
        <w:spacing w:before="120" w:line="360" w:lineRule="auto"/>
        <w:ind w:left="1134"/>
        <w:rPr>
          <w:szCs w:val="24"/>
        </w:rPr>
      </w:pPr>
    </w:p>
    <w:p w14:paraId="5C0A2C4F" w14:textId="77777777" w:rsidR="00743796" w:rsidRPr="008636B4" w:rsidRDefault="00743796" w:rsidP="00743796">
      <w:pPr>
        <w:pBdr>
          <w:bottom w:val="single" w:sz="12" w:space="1" w:color="auto"/>
        </w:pBdr>
        <w:tabs>
          <w:tab w:val="left" w:pos="1228"/>
        </w:tabs>
        <w:spacing w:before="120" w:after="120"/>
        <w:rPr>
          <w:sz w:val="10"/>
          <w:szCs w:val="10"/>
        </w:rPr>
      </w:pPr>
    </w:p>
    <w:p w14:paraId="2520D2E5" w14:textId="5697C60E" w:rsidR="00B26586" w:rsidRDefault="00DA7D99" w:rsidP="00FC0E20">
      <w:pPr>
        <w:spacing w:after="0"/>
        <w:rPr>
          <w:b/>
          <w:iCs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03096DDD" wp14:editId="6D24A748">
            <wp:simplePos x="0" y="0"/>
            <wp:positionH relativeFrom="column">
              <wp:posOffset>4834704</wp:posOffset>
            </wp:positionH>
            <wp:positionV relativeFrom="paragraph">
              <wp:posOffset>54311</wp:posOffset>
            </wp:positionV>
            <wp:extent cx="1752600" cy="1114425"/>
            <wp:effectExtent l="0" t="0" r="0" b="9525"/>
            <wp:wrapSquare wrapText="bothSides"/>
            <wp:docPr id="1" name="Image 1" descr="Une image contenant shoji, fenêtr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shoji, fenêtre, bâtiment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586">
        <w:rPr>
          <w:b/>
          <w:iCs/>
        </w:rPr>
        <w:t xml:space="preserve">Exercice 4 : Etape </w:t>
      </w:r>
      <w:r w:rsidR="00551BC6">
        <w:rPr>
          <w:b/>
          <w:iCs/>
        </w:rPr>
        <w:t>2</w:t>
      </w:r>
    </w:p>
    <w:p w14:paraId="2A273A79" w14:textId="20E48415" w:rsidR="00B26586" w:rsidRPr="00DA7D99" w:rsidRDefault="00DA7D99" w:rsidP="00743796">
      <w:pPr>
        <w:spacing w:before="120" w:after="0" w:line="360" w:lineRule="auto"/>
        <w:rPr>
          <w:szCs w:val="24"/>
        </w:rPr>
      </w:pPr>
      <w:r>
        <w:rPr>
          <w:szCs w:val="24"/>
        </w:rPr>
        <w:t xml:space="preserve">        </w:t>
      </w:r>
      <w:r w:rsidR="00B26586" w:rsidRPr="00DA7D99">
        <w:rPr>
          <w:szCs w:val="24"/>
        </w:rPr>
        <w:t>Recopier ci-dessous le montage permettant d’obtenir cette courbe :</w:t>
      </w:r>
      <w:r w:rsidR="00B26586" w:rsidRPr="00DA7D99">
        <w:rPr>
          <w:b/>
          <w:noProof/>
          <w:sz w:val="28"/>
          <w:szCs w:val="28"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6658"/>
      </w:tblGrid>
      <w:tr w:rsidR="00743796" w14:paraId="0B3C7616" w14:textId="77777777" w:rsidTr="00743796">
        <w:trPr>
          <w:trHeight w:val="3386"/>
        </w:trPr>
        <w:tc>
          <w:tcPr>
            <w:tcW w:w="6658" w:type="dxa"/>
          </w:tcPr>
          <w:p w14:paraId="367B6420" w14:textId="77777777" w:rsidR="00743796" w:rsidRDefault="00743796" w:rsidP="00743796">
            <w:pPr>
              <w:spacing w:before="120"/>
              <w:rPr>
                <w:i/>
              </w:rPr>
            </w:pPr>
            <w:r>
              <w:rPr>
                <w:i/>
              </w:rPr>
              <w:t>Dessin – Schéma</w:t>
            </w:r>
          </w:p>
          <w:p w14:paraId="36BCFCD6" w14:textId="77777777" w:rsidR="00743796" w:rsidRDefault="00743796" w:rsidP="00743796">
            <w:pPr>
              <w:spacing w:before="120"/>
              <w:rPr>
                <w:i/>
              </w:rPr>
            </w:pPr>
          </w:p>
        </w:tc>
      </w:tr>
    </w:tbl>
    <w:p w14:paraId="3DFAF585" w14:textId="0D257403" w:rsidR="00B26586" w:rsidRDefault="00B26586" w:rsidP="00FC0E20">
      <w:pPr>
        <w:pStyle w:val="Paragraphedeliste"/>
        <w:spacing w:before="360" w:line="360" w:lineRule="auto"/>
        <w:ind w:left="425"/>
        <w:rPr>
          <w:sz w:val="20"/>
          <w:szCs w:val="20"/>
        </w:rPr>
      </w:pPr>
    </w:p>
    <w:p w14:paraId="5FA9C6AE" w14:textId="77777777" w:rsidR="00B26586" w:rsidRPr="00681333" w:rsidRDefault="00B26586" w:rsidP="00FC0E20"/>
    <w:p w14:paraId="716A5EE3" w14:textId="366B89F1" w:rsidR="00B26586" w:rsidRDefault="00B26586" w:rsidP="00FC0E20">
      <w:pPr>
        <w:pStyle w:val="Paragraphedeliste"/>
        <w:spacing w:before="120" w:line="360" w:lineRule="auto"/>
        <w:ind w:left="1068"/>
        <w:rPr>
          <w:szCs w:val="24"/>
        </w:rPr>
      </w:pPr>
    </w:p>
    <w:p w14:paraId="7EF40490" w14:textId="77777777" w:rsidR="009F46B1" w:rsidRDefault="009F46B1" w:rsidP="00FC0E20">
      <w:pPr>
        <w:pStyle w:val="Paragraphedeliste"/>
        <w:spacing w:before="120" w:line="360" w:lineRule="auto"/>
        <w:ind w:left="1068"/>
        <w:rPr>
          <w:szCs w:val="24"/>
        </w:rPr>
      </w:pPr>
    </w:p>
    <w:p w14:paraId="681F8E1D" w14:textId="77777777" w:rsidR="009F46B1" w:rsidRDefault="009F46B1" w:rsidP="00FC0E20">
      <w:pPr>
        <w:pStyle w:val="Paragraphedeliste"/>
        <w:spacing w:before="120" w:line="360" w:lineRule="auto"/>
        <w:ind w:left="1068"/>
        <w:rPr>
          <w:szCs w:val="24"/>
        </w:rPr>
      </w:pPr>
    </w:p>
    <w:p w14:paraId="7F2BBC78" w14:textId="77777777" w:rsidR="009F46B1" w:rsidRDefault="009F46B1" w:rsidP="00FC0E20">
      <w:pPr>
        <w:pStyle w:val="Paragraphedeliste"/>
        <w:spacing w:before="120" w:line="360" w:lineRule="auto"/>
        <w:ind w:left="1068"/>
        <w:rPr>
          <w:szCs w:val="24"/>
        </w:rPr>
      </w:pPr>
    </w:p>
    <w:p w14:paraId="77D0D7D5" w14:textId="77777777" w:rsidR="009F46B1" w:rsidRDefault="009F46B1" w:rsidP="00FC0E20">
      <w:pPr>
        <w:pStyle w:val="Paragraphedeliste"/>
        <w:spacing w:before="120" w:line="360" w:lineRule="auto"/>
        <w:ind w:left="1068"/>
        <w:rPr>
          <w:szCs w:val="24"/>
        </w:rPr>
      </w:pPr>
    </w:p>
    <w:p w14:paraId="2948CEFF" w14:textId="780863CE" w:rsidR="00B26586" w:rsidRPr="00743796" w:rsidRDefault="00B26586" w:rsidP="00743796">
      <w:pPr>
        <w:pBdr>
          <w:bottom w:val="single" w:sz="12" w:space="1" w:color="auto"/>
        </w:pBdr>
        <w:tabs>
          <w:tab w:val="left" w:pos="1228"/>
        </w:tabs>
        <w:spacing w:after="0"/>
        <w:rPr>
          <w:sz w:val="8"/>
          <w:szCs w:val="8"/>
        </w:rPr>
      </w:pPr>
    </w:p>
    <w:p w14:paraId="28EDEE47" w14:textId="6C988B85" w:rsidR="00DA7D99" w:rsidRDefault="00DA7D99" w:rsidP="00DA7D99">
      <w:pPr>
        <w:spacing w:after="0"/>
        <w:rPr>
          <w:b/>
          <w:iCs/>
        </w:rPr>
      </w:pPr>
      <w:r>
        <w:rPr>
          <w:b/>
          <w:iCs/>
        </w:rPr>
        <w:t xml:space="preserve">Exercice 5 : </w:t>
      </w:r>
    </w:p>
    <w:p w14:paraId="1F00ACB3" w14:textId="6847D287" w:rsidR="00BD7765" w:rsidRPr="00BD7765" w:rsidRDefault="00BD7765" w:rsidP="00BD7765">
      <w:pPr>
        <w:pStyle w:val="Paragraphedeliste"/>
        <w:numPr>
          <w:ilvl w:val="0"/>
          <w:numId w:val="25"/>
        </w:num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CCFEBCD" wp14:editId="46443B5E">
            <wp:simplePos x="0" y="0"/>
            <wp:positionH relativeFrom="column">
              <wp:posOffset>170330</wp:posOffset>
            </wp:positionH>
            <wp:positionV relativeFrom="paragraph">
              <wp:posOffset>287207</wp:posOffset>
            </wp:positionV>
            <wp:extent cx="6638290" cy="119062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D99" w:rsidRPr="008636B4">
        <w:rPr>
          <w:szCs w:val="24"/>
        </w:rPr>
        <w:t xml:space="preserve">Qu’est-ce qui </w:t>
      </w:r>
      <w:r w:rsidR="00063FB9" w:rsidRPr="008636B4">
        <w:rPr>
          <w:szCs w:val="24"/>
        </w:rPr>
        <w:t xml:space="preserve">change dans le circuit </w:t>
      </w:r>
      <w:r w:rsidR="003C7730">
        <w:rPr>
          <w:szCs w:val="24"/>
        </w:rPr>
        <w:t>pour produire les différences ci-dessous ?</w:t>
      </w:r>
    </w:p>
    <w:p w14:paraId="75DD7BA6" w14:textId="77777777" w:rsidR="00BD7765" w:rsidRPr="00C523DF" w:rsidRDefault="00BD7765" w:rsidP="00BD7765">
      <w:pPr>
        <w:pStyle w:val="Paragraphedeliste"/>
        <w:spacing w:before="240" w:line="480" w:lineRule="auto"/>
        <w:rPr>
          <w:sz w:val="12"/>
          <w:szCs w:val="12"/>
        </w:rPr>
      </w:pPr>
    </w:p>
    <w:p w14:paraId="7B9D032E" w14:textId="26646E05" w:rsidR="00BD7765" w:rsidRDefault="00BD7765" w:rsidP="00BD7765">
      <w:pPr>
        <w:pStyle w:val="Paragraphedeliste"/>
        <w:spacing w:before="24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518FF638" w14:textId="77777777" w:rsidR="00BD7765" w:rsidRDefault="00BD7765" w:rsidP="00BD7765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1AE59B96" w14:textId="77777777" w:rsidR="00BD7765" w:rsidRDefault="00BD7765" w:rsidP="00BD7765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2F08C15A" w14:textId="77777777" w:rsidR="0047718F" w:rsidRDefault="0047718F" w:rsidP="0047718F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75C07E4A" w14:textId="77777777" w:rsidR="0047718F" w:rsidRDefault="0047718F" w:rsidP="0047718F">
      <w:pPr>
        <w:pStyle w:val="Paragraphedeliste"/>
        <w:spacing w:before="360" w:line="480" w:lineRule="auto"/>
        <w:rPr>
          <w:sz w:val="20"/>
          <w:szCs w:val="20"/>
        </w:rPr>
      </w:pPr>
      <w:r w:rsidRPr="00243D0F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  <w:r w:rsidRPr="00243D0F">
        <w:rPr>
          <w:sz w:val="20"/>
          <w:szCs w:val="20"/>
        </w:rPr>
        <w:t>…………………</w:t>
      </w:r>
    </w:p>
    <w:p w14:paraId="63297E88" w14:textId="77777777" w:rsidR="00C523DF" w:rsidRDefault="00C523DF" w:rsidP="00BD7765">
      <w:pPr>
        <w:pStyle w:val="Paragraphedeliste"/>
        <w:spacing w:before="360" w:line="480" w:lineRule="auto"/>
        <w:rPr>
          <w:sz w:val="20"/>
          <w:szCs w:val="20"/>
        </w:rPr>
      </w:pPr>
    </w:p>
    <w:p w14:paraId="10AE86EC" w14:textId="6042679B" w:rsidR="003C7730" w:rsidRDefault="003C7730" w:rsidP="003C7730"/>
    <w:sectPr w:rsidR="003C7730" w:rsidSect="00743796">
      <w:pgSz w:w="11906" w:h="16838"/>
      <w:pgMar w:top="284" w:right="566" w:bottom="426" w:left="567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2BC7" w14:textId="77777777" w:rsidR="002A11D4" w:rsidRDefault="002A11D4" w:rsidP="006C0B2E">
      <w:pPr>
        <w:spacing w:after="0" w:line="240" w:lineRule="auto"/>
      </w:pPr>
      <w:r>
        <w:separator/>
      </w:r>
    </w:p>
  </w:endnote>
  <w:endnote w:type="continuationSeparator" w:id="0">
    <w:p w14:paraId="3DC17DFA" w14:textId="77777777" w:rsidR="002A11D4" w:rsidRDefault="002A11D4" w:rsidP="006C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300E" w14:textId="77777777" w:rsidR="002A11D4" w:rsidRDefault="002A11D4" w:rsidP="006C0B2E">
      <w:pPr>
        <w:spacing w:after="0" w:line="240" w:lineRule="auto"/>
      </w:pPr>
      <w:r>
        <w:separator/>
      </w:r>
    </w:p>
  </w:footnote>
  <w:footnote w:type="continuationSeparator" w:id="0">
    <w:p w14:paraId="2EF030F3" w14:textId="77777777" w:rsidR="002A11D4" w:rsidRDefault="002A11D4" w:rsidP="006C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A71"/>
    <w:multiLevelType w:val="hybridMultilevel"/>
    <w:tmpl w:val="B1745032"/>
    <w:lvl w:ilvl="0" w:tplc="B908E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5E6"/>
    <w:multiLevelType w:val="hybridMultilevel"/>
    <w:tmpl w:val="57F23FC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1AC"/>
    <w:multiLevelType w:val="hybridMultilevel"/>
    <w:tmpl w:val="BFDE2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4890"/>
    <w:multiLevelType w:val="hybridMultilevel"/>
    <w:tmpl w:val="F6781950"/>
    <w:lvl w:ilvl="0" w:tplc="FFFFFFFF">
      <w:start w:val="1"/>
      <w:numFmt w:val="decimal"/>
      <w:suff w:val="nothing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107604"/>
    <w:multiLevelType w:val="hybridMultilevel"/>
    <w:tmpl w:val="A164E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C02C3"/>
    <w:multiLevelType w:val="hybridMultilevel"/>
    <w:tmpl w:val="66E82F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72B7"/>
    <w:multiLevelType w:val="hybridMultilevel"/>
    <w:tmpl w:val="1BE0D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10EE"/>
    <w:multiLevelType w:val="hybridMultilevel"/>
    <w:tmpl w:val="974A67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A36C2"/>
    <w:multiLevelType w:val="hybridMultilevel"/>
    <w:tmpl w:val="1F2A0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E4E4D"/>
    <w:multiLevelType w:val="hybridMultilevel"/>
    <w:tmpl w:val="1BE0D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D70AF"/>
    <w:multiLevelType w:val="hybridMultilevel"/>
    <w:tmpl w:val="F6781950"/>
    <w:lvl w:ilvl="0" w:tplc="FFFFFFFF">
      <w:start w:val="1"/>
      <w:numFmt w:val="decimal"/>
      <w:suff w:val="nothing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EC44F4"/>
    <w:multiLevelType w:val="hybridMultilevel"/>
    <w:tmpl w:val="06845A76"/>
    <w:lvl w:ilvl="0" w:tplc="8BA49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10F8A"/>
    <w:multiLevelType w:val="hybridMultilevel"/>
    <w:tmpl w:val="36E208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2E48"/>
    <w:multiLevelType w:val="hybridMultilevel"/>
    <w:tmpl w:val="F6781950"/>
    <w:lvl w:ilvl="0" w:tplc="FFFFFFFF">
      <w:start w:val="1"/>
      <w:numFmt w:val="decimal"/>
      <w:suff w:val="nothing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964A0D"/>
    <w:multiLevelType w:val="hybridMultilevel"/>
    <w:tmpl w:val="2AA8C7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E70C1"/>
    <w:multiLevelType w:val="hybridMultilevel"/>
    <w:tmpl w:val="F6781950"/>
    <w:lvl w:ilvl="0" w:tplc="FFFFFFFF">
      <w:start w:val="1"/>
      <w:numFmt w:val="decimal"/>
      <w:suff w:val="nothing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F61A52"/>
    <w:multiLevelType w:val="hybridMultilevel"/>
    <w:tmpl w:val="C8DAF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76AD2"/>
    <w:multiLevelType w:val="hybridMultilevel"/>
    <w:tmpl w:val="1BE0D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14415"/>
    <w:multiLevelType w:val="hybridMultilevel"/>
    <w:tmpl w:val="C1A8FF50"/>
    <w:lvl w:ilvl="0" w:tplc="E36A059E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8" w:hanging="360"/>
      </w:pPr>
    </w:lvl>
    <w:lvl w:ilvl="2" w:tplc="040C001B" w:tentative="1">
      <w:start w:val="1"/>
      <w:numFmt w:val="lowerRoman"/>
      <w:lvlText w:val="%3."/>
      <w:lvlJc w:val="right"/>
      <w:pPr>
        <w:ind w:left="8038" w:hanging="180"/>
      </w:pPr>
    </w:lvl>
    <w:lvl w:ilvl="3" w:tplc="040C000F" w:tentative="1">
      <w:start w:val="1"/>
      <w:numFmt w:val="decimal"/>
      <w:lvlText w:val="%4."/>
      <w:lvlJc w:val="left"/>
      <w:pPr>
        <w:ind w:left="8758" w:hanging="360"/>
      </w:pPr>
    </w:lvl>
    <w:lvl w:ilvl="4" w:tplc="040C0019" w:tentative="1">
      <w:start w:val="1"/>
      <w:numFmt w:val="lowerLetter"/>
      <w:lvlText w:val="%5."/>
      <w:lvlJc w:val="left"/>
      <w:pPr>
        <w:ind w:left="9478" w:hanging="360"/>
      </w:pPr>
    </w:lvl>
    <w:lvl w:ilvl="5" w:tplc="040C001B" w:tentative="1">
      <w:start w:val="1"/>
      <w:numFmt w:val="lowerRoman"/>
      <w:lvlText w:val="%6."/>
      <w:lvlJc w:val="right"/>
      <w:pPr>
        <w:ind w:left="10198" w:hanging="180"/>
      </w:pPr>
    </w:lvl>
    <w:lvl w:ilvl="6" w:tplc="040C000F" w:tentative="1">
      <w:start w:val="1"/>
      <w:numFmt w:val="decimal"/>
      <w:lvlText w:val="%7."/>
      <w:lvlJc w:val="left"/>
      <w:pPr>
        <w:ind w:left="10918" w:hanging="360"/>
      </w:pPr>
    </w:lvl>
    <w:lvl w:ilvl="7" w:tplc="040C0019" w:tentative="1">
      <w:start w:val="1"/>
      <w:numFmt w:val="lowerLetter"/>
      <w:lvlText w:val="%8."/>
      <w:lvlJc w:val="left"/>
      <w:pPr>
        <w:ind w:left="11638" w:hanging="360"/>
      </w:pPr>
    </w:lvl>
    <w:lvl w:ilvl="8" w:tplc="040C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9" w15:restartNumberingAfterBreak="0">
    <w:nsid w:val="65117A2E"/>
    <w:multiLevelType w:val="hybridMultilevel"/>
    <w:tmpl w:val="F6781950"/>
    <w:lvl w:ilvl="0" w:tplc="11EE5E60">
      <w:start w:val="1"/>
      <w:numFmt w:val="decimal"/>
      <w:suff w:val="nothing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E54984"/>
    <w:multiLevelType w:val="hybridMultilevel"/>
    <w:tmpl w:val="8DF4724A"/>
    <w:lvl w:ilvl="0" w:tplc="746607E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15365"/>
    <w:multiLevelType w:val="hybridMultilevel"/>
    <w:tmpl w:val="8DD466E0"/>
    <w:lvl w:ilvl="0" w:tplc="409E5F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576D4"/>
    <w:multiLevelType w:val="hybridMultilevel"/>
    <w:tmpl w:val="6E985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643A4"/>
    <w:multiLevelType w:val="hybridMultilevel"/>
    <w:tmpl w:val="27BA52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D27A6"/>
    <w:multiLevelType w:val="hybridMultilevel"/>
    <w:tmpl w:val="6636A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4936">
    <w:abstractNumId w:val="11"/>
  </w:num>
  <w:num w:numId="2" w16cid:durableId="1719889291">
    <w:abstractNumId w:val="0"/>
  </w:num>
  <w:num w:numId="3" w16cid:durableId="967469691">
    <w:abstractNumId w:val="21"/>
  </w:num>
  <w:num w:numId="4" w16cid:durableId="201141478">
    <w:abstractNumId w:val="16"/>
  </w:num>
  <w:num w:numId="5" w16cid:durableId="1453862492">
    <w:abstractNumId w:val="18"/>
  </w:num>
  <w:num w:numId="6" w16cid:durableId="2028556605">
    <w:abstractNumId w:val="4"/>
  </w:num>
  <w:num w:numId="7" w16cid:durableId="1917937414">
    <w:abstractNumId w:val="1"/>
  </w:num>
  <w:num w:numId="8" w16cid:durableId="2017149334">
    <w:abstractNumId w:val="12"/>
  </w:num>
  <w:num w:numId="9" w16cid:durableId="1286616239">
    <w:abstractNumId w:val="2"/>
  </w:num>
  <w:num w:numId="10" w16cid:durableId="298608375">
    <w:abstractNumId w:val="24"/>
  </w:num>
  <w:num w:numId="11" w16cid:durableId="1302925365">
    <w:abstractNumId w:val="22"/>
  </w:num>
  <w:num w:numId="12" w16cid:durableId="619338868">
    <w:abstractNumId w:val="20"/>
  </w:num>
  <w:num w:numId="13" w16cid:durableId="1823616349">
    <w:abstractNumId w:val="14"/>
  </w:num>
  <w:num w:numId="14" w16cid:durableId="102961554">
    <w:abstractNumId w:val="19"/>
  </w:num>
  <w:num w:numId="15" w16cid:durableId="1123381392">
    <w:abstractNumId w:val="9"/>
  </w:num>
  <w:num w:numId="16" w16cid:durableId="703749507">
    <w:abstractNumId w:val="6"/>
  </w:num>
  <w:num w:numId="17" w16cid:durableId="815994793">
    <w:abstractNumId w:val="17"/>
  </w:num>
  <w:num w:numId="18" w16cid:durableId="471410357">
    <w:abstractNumId w:val="23"/>
  </w:num>
  <w:num w:numId="19" w16cid:durableId="774444664">
    <w:abstractNumId w:val="7"/>
  </w:num>
  <w:num w:numId="20" w16cid:durableId="1597982112">
    <w:abstractNumId w:val="8"/>
  </w:num>
  <w:num w:numId="21" w16cid:durableId="876697095">
    <w:abstractNumId w:val="3"/>
  </w:num>
  <w:num w:numId="22" w16cid:durableId="884678328">
    <w:abstractNumId w:val="15"/>
  </w:num>
  <w:num w:numId="23" w16cid:durableId="49117178">
    <w:abstractNumId w:val="13"/>
  </w:num>
  <w:num w:numId="24" w16cid:durableId="574319468">
    <w:abstractNumId w:val="10"/>
  </w:num>
  <w:num w:numId="25" w16cid:durableId="81965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80"/>
    <w:rsid w:val="00063FB9"/>
    <w:rsid w:val="00081421"/>
    <w:rsid w:val="00146549"/>
    <w:rsid w:val="0015417F"/>
    <w:rsid w:val="00163590"/>
    <w:rsid w:val="00175F6B"/>
    <w:rsid w:val="0018437E"/>
    <w:rsid w:val="001921C3"/>
    <w:rsid w:val="001A76B2"/>
    <w:rsid w:val="001D18F0"/>
    <w:rsid w:val="001F4F56"/>
    <w:rsid w:val="00231BAD"/>
    <w:rsid w:val="00235728"/>
    <w:rsid w:val="00243D0F"/>
    <w:rsid w:val="002846C0"/>
    <w:rsid w:val="002A11D4"/>
    <w:rsid w:val="002B2EEE"/>
    <w:rsid w:val="0030206E"/>
    <w:rsid w:val="00302198"/>
    <w:rsid w:val="00302FA6"/>
    <w:rsid w:val="00312739"/>
    <w:rsid w:val="00312C48"/>
    <w:rsid w:val="00315CF6"/>
    <w:rsid w:val="003169AC"/>
    <w:rsid w:val="00351D74"/>
    <w:rsid w:val="00393A59"/>
    <w:rsid w:val="003A2CAC"/>
    <w:rsid w:val="003C58CA"/>
    <w:rsid w:val="003C7730"/>
    <w:rsid w:val="00432685"/>
    <w:rsid w:val="004404C5"/>
    <w:rsid w:val="00467227"/>
    <w:rsid w:val="0047718F"/>
    <w:rsid w:val="0048044C"/>
    <w:rsid w:val="0048202F"/>
    <w:rsid w:val="004A70E7"/>
    <w:rsid w:val="004B2637"/>
    <w:rsid w:val="004D6C7E"/>
    <w:rsid w:val="004E44A9"/>
    <w:rsid w:val="004E7DAF"/>
    <w:rsid w:val="004F24E7"/>
    <w:rsid w:val="004F376A"/>
    <w:rsid w:val="0050738D"/>
    <w:rsid w:val="00507580"/>
    <w:rsid w:val="00511A64"/>
    <w:rsid w:val="00514743"/>
    <w:rsid w:val="00551BC6"/>
    <w:rsid w:val="00574F8D"/>
    <w:rsid w:val="005E0ABE"/>
    <w:rsid w:val="005E3783"/>
    <w:rsid w:val="00612D85"/>
    <w:rsid w:val="006144E2"/>
    <w:rsid w:val="00624614"/>
    <w:rsid w:val="00675F71"/>
    <w:rsid w:val="00681333"/>
    <w:rsid w:val="006C0B2E"/>
    <w:rsid w:val="006E3048"/>
    <w:rsid w:val="006F1B33"/>
    <w:rsid w:val="006F634B"/>
    <w:rsid w:val="00713412"/>
    <w:rsid w:val="0071368A"/>
    <w:rsid w:val="00741B4A"/>
    <w:rsid w:val="00743796"/>
    <w:rsid w:val="00747B0E"/>
    <w:rsid w:val="00760027"/>
    <w:rsid w:val="00770531"/>
    <w:rsid w:val="00775DE7"/>
    <w:rsid w:val="007954B5"/>
    <w:rsid w:val="00797158"/>
    <w:rsid w:val="007D67C2"/>
    <w:rsid w:val="007F14DE"/>
    <w:rsid w:val="00836E77"/>
    <w:rsid w:val="00842832"/>
    <w:rsid w:val="008636B4"/>
    <w:rsid w:val="0086402E"/>
    <w:rsid w:val="008B7B1C"/>
    <w:rsid w:val="008F48E7"/>
    <w:rsid w:val="009150E6"/>
    <w:rsid w:val="00920DA0"/>
    <w:rsid w:val="00922ECF"/>
    <w:rsid w:val="0094484F"/>
    <w:rsid w:val="00944F00"/>
    <w:rsid w:val="009545A9"/>
    <w:rsid w:val="0097439A"/>
    <w:rsid w:val="009950C3"/>
    <w:rsid w:val="009A0187"/>
    <w:rsid w:val="009B3C98"/>
    <w:rsid w:val="009C7AB4"/>
    <w:rsid w:val="009E5A37"/>
    <w:rsid w:val="009F46B1"/>
    <w:rsid w:val="00A570BA"/>
    <w:rsid w:val="00A60EED"/>
    <w:rsid w:val="00A65BD7"/>
    <w:rsid w:val="00AA4E3C"/>
    <w:rsid w:val="00AC32B1"/>
    <w:rsid w:val="00AD1E07"/>
    <w:rsid w:val="00AE6A40"/>
    <w:rsid w:val="00AE72E8"/>
    <w:rsid w:val="00B26586"/>
    <w:rsid w:val="00B55AF2"/>
    <w:rsid w:val="00B8465A"/>
    <w:rsid w:val="00BB6AD6"/>
    <w:rsid w:val="00BC21AB"/>
    <w:rsid w:val="00BC77B2"/>
    <w:rsid w:val="00BD7765"/>
    <w:rsid w:val="00C33F48"/>
    <w:rsid w:val="00C51F94"/>
    <w:rsid w:val="00C523DF"/>
    <w:rsid w:val="00C808BE"/>
    <w:rsid w:val="00C934D2"/>
    <w:rsid w:val="00CB4FF6"/>
    <w:rsid w:val="00D13663"/>
    <w:rsid w:val="00D31A04"/>
    <w:rsid w:val="00D4069E"/>
    <w:rsid w:val="00D6033B"/>
    <w:rsid w:val="00D81B56"/>
    <w:rsid w:val="00DA7D99"/>
    <w:rsid w:val="00DB6A82"/>
    <w:rsid w:val="00DC4438"/>
    <w:rsid w:val="00DD1807"/>
    <w:rsid w:val="00DE630D"/>
    <w:rsid w:val="00E1286D"/>
    <w:rsid w:val="00E12CD4"/>
    <w:rsid w:val="00E230D1"/>
    <w:rsid w:val="00E31FB4"/>
    <w:rsid w:val="00E321C0"/>
    <w:rsid w:val="00E73483"/>
    <w:rsid w:val="00E805C7"/>
    <w:rsid w:val="00E86DFB"/>
    <w:rsid w:val="00E95BF2"/>
    <w:rsid w:val="00EC2241"/>
    <w:rsid w:val="00EC24A9"/>
    <w:rsid w:val="00ED6040"/>
    <w:rsid w:val="00EE1D84"/>
    <w:rsid w:val="00EF6494"/>
    <w:rsid w:val="00F0494A"/>
    <w:rsid w:val="00F07152"/>
    <w:rsid w:val="00F30BFE"/>
    <w:rsid w:val="00F34F87"/>
    <w:rsid w:val="00F47278"/>
    <w:rsid w:val="00F53D64"/>
    <w:rsid w:val="00F62A36"/>
    <w:rsid w:val="00F73714"/>
    <w:rsid w:val="00FA6ACD"/>
    <w:rsid w:val="00FE3937"/>
    <w:rsid w:val="00FE5E72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0BC2E"/>
  <w15:docId w15:val="{B7B04C37-B811-49F0-936F-3F4DF67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1B5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B2E"/>
  </w:style>
  <w:style w:type="paragraph" w:styleId="Pieddepage">
    <w:name w:val="footer"/>
    <w:basedOn w:val="Normal"/>
    <w:link w:val="PieddepageCar"/>
    <w:uiPriority w:val="99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B2E"/>
  </w:style>
  <w:style w:type="paragraph" w:customStyle="1" w:styleId="FooterRight">
    <w:name w:val="Footer Right"/>
    <w:basedOn w:val="Pieddepage"/>
    <w:uiPriority w:val="35"/>
    <w:qFormat/>
    <w:rsid w:val="001921C3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8437E"/>
    <w:rPr>
      <w:color w:val="808080"/>
    </w:rPr>
  </w:style>
  <w:style w:type="paragraph" w:customStyle="1" w:styleId="Formule">
    <w:name w:val="Formule"/>
    <w:basedOn w:val="Normal"/>
    <w:rsid w:val="00F34F87"/>
    <w:pPr>
      <w:spacing w:after="0" w:line="240" w:lineRule="auto"/>
      <w:jc w:val="center"/>
    </w:pPr>
    <w:rPr>
      <w:rFonts w:ascii="Garamond" w:eastAsia="Times New Roman" w:hAnsi="Garamond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896C-7209-43C7-87FD-30B3DA79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52</cp:revision>
  <cp:lastPrinted>2017-01-13T08:58:00Z</cp:lastPrinted>
  <dcterms:created xsi:type="dcterms:W3CDTF">2022-03-26T17:00:00Z</dcterms:created>
  <dcterms:modified xsi:type="dcterms:W3CDTF">2022-04-02T18:44:00Z</dcterms:modified>
</cp:coreProperties>
</file>